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99A7C" w14:textId="3A5B2D9A" w:rsidR="00411CB2" w:rsidRDefault="00411CB2" w:rsidP="00411CB2">
      <w:pPr>
        <w:pStyle w:val="Ttulo2"/>
      </w:pPr>
    </w:p>
    <w:p w14:paraId="357F1356" w14:textId="77777777" w:rsidR="00E738E3" w:rsidRPr="00162E8C" w:rsidRDefault="00E738E3" w:rsidP="00E738E3">
      <w:pPr>
        <w:spacing w:after="0"/>
        <w:rPr>
          <w:rFonts w:ascii="Cambria" w:hAnsi="Cambria"/>
          <w:lang w:val="it-IT"/>
        </w:rPr>
      </w:pPr>
      <w:r w:rsidRPr="00162E8C">
        <w:rPr>
          <w:rFonts w:ascii="Cambria" w:hAnsi="Cambria"/>
          <w:lang w:val="it-IT"/>
        </w:rPr>
        <w:t>Marcela Virginia Santana Juárez</w:t>
      </w:r>
    </w:p>
    <w:p w14:paraId="32CCBE7D" w14:textId="77777777" w:rsidR="00E738E3" w:rsidRPr="00162E8C" w:rsidRDefault="00E738E3" w:rsidP="00E738E3">
      <w:pPr>
        <w:spacing w:after="0"/>
        <w:rPr>
          <w:rFonts w:ascii="Cambria" w:hAnsi="Cambria"/>
          <w:lang w:val="it-IT"/>
        </w:rPr>
      </w:pPr>
      <w:r w:rsidRPr="00162E8C">
        <w:rPr>
          <w:rFonts w:ascii="Cambria" w:hAnsi="Cambria"/>
          <w:lang w:val="it-IT"/>
        </w:rPr>
        <w:t>Giovanna Santana Castañeda</w:t>
      </w:r>
    </w:p>
    <w:p w14:paraId="443139B2" w14:textId="5073D744" w:rsidR="00E738E3" w:rsidRDefault="00E738E3" w:rsidP="00E738E3">
      <w:pPr>
        <w:spacing w:after="0"/>
        <w:rPr>
          <w:rFonts w:ascii="Cambria" w:hAnsi="Cambria"/>
          <w:lang w:val="en-US"/>
        </w:rPr>
      </w:pPr>
      <w:r>
        <w:rPr>
          <w:rFonts w:ascii="Cambria" w:hAnsi="Cambria"/>
          <w:lang w:val="en-US"/>
        </w:rPr>
        <w:t xml:space="preserve">Rebeca Angelica Serrano </w:t>
      </w:r>
      <w:proofErr w:type="spellStart"/>
      <w:r>
        <w:rPr>
          <w:rFonts w:ascii="Cambria" w:hAnsi="Cambria"/>
          <w:lang w:val="en-US"/>
        </w:rPr>
        <w:t>Barquín</w:t>
      </w:r>
      <w:proofErr w:type="spellEnd"/>
    </w:p>
    <w:p w14:paraId="159A1AE0" w14:textId="41F32624" w:rsidR="00E738E3" w:rsidRDefault="00E738E3" w:rsidP="00E738E3">
      <w:pPr>
        <w:spacing w:after="0"/>
        <w:rPr>
          <w:rFonts w:ascii="Cambria" w:hAnsi="Cambria"/>
          <w:lang w:val="en-US"/>
        </w:rPr>
      </w:pPr>
      <w:r w:rsidRPr="007F4C71">
        <w:rPr>
          <w:rFonts w:ascii="Cambria" w:hAnsi="Cambria"/>
          <w:lang w:val="en-US"/>
        </w:rPr>
        <w:t xml:space="preserve">Faculty of Geography </w:t>
      </w:r>
    </w:p>
    <w:p w14:paraId="0E7EB23E" w14:textId="3A6B8F1F" w:rsidR="00101778" w:rsidRDefault="00101778" w:rsidP="00E738E3">
      <w:pPr>
        <w:spacing w:after="0"/>
        <w:rPr>
          <w:rFonts w:ascii="Cambria" w:hAnsi="Cambria"/>
          <w:lang w:val="en-US"/>
        </w:rPr>
      </w:pPr>
      <w:r w:rsidRPr="00101778">
        <w:rPr>
          <w:rFonts w:ascii="Cambria" w:hAnsi="Cambria"/>
          <w:lang w:val="en-US"/>
        </w:rPr>
        <w:t>Autonomous University of the State of Mexico</w:t>
      </w:r>
    </w:p>
    <w:p w14:paraId="7E412429" w14:textId="3262A42A" w:rsidR="00101778" w:rsidRPr="003D7C19" w:rsidRDefault="00000000" w:rsidP="00E738E3">
      <w:pPr>
        <w:spacing w:after="0"/>
        <w:rPr>
          <w:rFonts w:ascii="Cambria" w:hAnsi="Cambria"/>
          <w:lang w:val="en-US"/>
        </w:rPr>
      </w:pPr>
      <w:hyperlink r:id="rId10" w:history="1">
        <w:r w:rsidR="00101778" w:rsidRPr="003D7C19">
          <w:rPr>
            <w:rStyle w:val="Hipervnculo"/>
            <w:rFonts w:ascii="Cambria" w:hAnsi="Cambria"/>
            <w:lang w:val="en-US"/>
          </w:rPr>
          <w:t>mvsantanaj@uaemex.mx</w:t>
        </w:r>
      </w:hyperlink>
    </w:p>
    <w:p w14:paraId="00C45488" w14:textId="35C914E7" w:rsidR="00E738E3" w:rsidRPr="003D7C19" w:rsidRDefault="00000000" w:rsidP="006425D7">
      <w:pPr>
        <w:rPr>
          <w:rFonts w:ascii="Cambria" w:hAnsi="Cambria"/>
          <w:lang w:val="en-US"/>
        </w:rPr>
      </w:pPr>
      <w:hyperlink r:id="rId11" w:history="1">
        <w:r w:rsidR="003D7C19" w:rsidRPr="003D7C19">
          <w:rPr>
            <w:rStyle w:val="Hipervnculo"/>
            <w:rFonts w:ascii="Cambria" w:hAnsi="Cambria"/>
            <w:lang w:val="en-US"/>
          </w:rPr>
          <w:t>gsantanac@uaemex.mx</w:t>
        </w:r>
      </w:hyperlink>
    </w:p>
    <w:p w14:paraId="19F99510" w14:textId="2F8B06E3" w:rsidR="003D7C19" w:rsidRPr="00936998" w:rsidRDefault="00000000" w:rsidP="006425D7">
      <w:pPr>
        <w:rPr>
          <w:rFonts w:ascii="Cambria" w:hAnsi="Cambria"/>
        </w:rPr>
      </w:pPr>
      <w:hyperlink r:id="rId12" w:history="1">
        <w:r w:rsidR="003D7C19" w:rsidRPr="00936998">
          <w:rPr>
            <w:rStyle w:val="Hipervnculo"/>
            <w:rFonts w:ascii="Cambria" w:hAnsi="Cambria"/>
          </w:rPr>
          <w:t>raserranob@uaemex.mx</w:t>
        </w:r>
      </w:hyperlink>
    </w:p>
    <w:p w14:paraId="0FB2FFBF" w14:textId="77777777" w:rsidR="003D7C19" w:rsidRPr="00936998" w:rsidRDefault="003D7C19" w:rsidP="006425D7">
      <w:pPr>
        <w:rPr>
          <w:rFonts w:ascii="Cambria" w:hAnsi="Cambria"/>
        </w:rPr>
      </w:pPr>
    </w:p>
    <w:p w14:paraId="716FF831" w14:textId="1C372457" w:rsidR="006425D7" w:rsidRPr="0082590D" w:rsidRDefault="00936998" w:rsidP="00411CB2">
      <w:pPr>
        <w:rPr>
          <w:rFonts w:ascii="Cambria" w:hAnsi="Cambria"/>
          <w:b/>
          <w:bCs/>
        </w:rPr>
      </w:pPr>
      <w:r w:rsidRPr="0082590D">
        <w:rPr>
          <w:rFonts w:ascii="Cambria" w:hAnsi="Cambria"/>
          <w:b/>
          <w:bCs/>
        </w:rPr>
        <w:t>P</w:t>
      </w:r>
      <w:r w:rsidR="00411CB2" w:rsidRPr="0082590D">
        <w:rPr>
          <w:rFonts w:ascii="Cambria" w:hAnsi="Cambria"/>
          <w:b/>
          <w:bCs/>
        </w:rPr>
        <w:t>atrones de salud infantil</w:t>
      </w:r>
      <w:r w:rsidRPr="0082590D">
        <w:rPr>
          <w:rFonts w:ascii="Cambria" w:hAnsi="Cambria"/>
          <w:b/>
          <w:bCs/>
        </w:rPr>
        <w:t xml:space="preserve"> y </w:t>
      </w:r>
      <w:r w:rsidR="00411CB2" w:rsidRPr="0082590D">
        <w:rPr>
          <w:rFonts w:ascii="Cambria" w:hAnsi="Cambria"/>
          <w:b/>
          <w:bCs/>
        </w:rPr>
        <w:t xml:space="preserve">la transición alimentaria en </w:t>
      </w:r>
      <w:r w:rsidR="006425D7" w:rsidRPr="0082590D">
        <w:rPr>
          <w:rFonts w:ascii="Cambria" w:hAnsi="Cambria"/>
          <w:b/>
          <w:bCs/>
        </w:rPr>
        <w:t>la Z</w:t>
      </w:r>
      <w:r w:rsidR="001802FF" w:rsidRPr="0082590D">
        <w:rPr>
          <w:rFonts w:ascii="Cambria" w:hAnsi="Cambria"/>
          <w:b/>
          <w:bCs/>
        </w:rPr>
        <w:t>ona Metropolitana de Toluca,</w:t>
      </w:r>
      <w:r w:rsidR="006425D7" w:rsidRPr="0082590D">
        <w:rPr>
          <w:rFonts w:ascii="Cambria" w:hAnsi="Cambria"/>
          <w:b/>
          <w:bCs/>
        </w:rPr>
        <w:t xml:space="preserve"> </w:t>
      </w:r>
      <w:proofErr w:type="gramStart"/>
      <w:r w:rsidR="006425D7" w:rsidRPr="0082590D">
        <w:rPr>
          <w:rFonts w:ascii="Cambria" w:hAnsi="Cambria"/>
          <w:b/>
          <w:bCs/>
        </w:rPr>
        <w:t>2024</w:t>
      </w:r>
      <w:r w:rsidR="00744B56">
        <w:rPr>
          <w:rFonts w:ascii="Cambria" w:hAnsi="Cambria"/>
          <w:b/>
          <w:bCs/>
        </w:rPr>
        <w:t xml:space="preserve">  en</w:t>
      </w:r>
      <w:proofErr w:type="gramEnd"/>
      <w:r w:rsidR="00744B56">
        <w:rPr>
          <w:rFonts w:ascii="Cambria" w:hAnsi="Cambria"/>
          <w:b/>
          <w:bCs/>
        </w:rPr>
        <w:t xml:space="preserve"> el marco de los ODS</w:t>
      </w:r>
    </w:p>
    <w:p w14:paraId="28592547" w14:textId="7C76238D" w:rsidR="0082590D" w:rsidRDefault="0082590D" w:rsidP="00FF53B5">
      <w:pPr>
        <w:rPr>
          <w:rFonts w:ascii="Cambria" w:hAnsi="Cambria"/>
        </w:rPr>
      </w:pPr>
      <w:r w:rsidRPr="0082590D">
        <w:rPr>
          <w:rFonts w:ascii="Cambria" w:hAnsi="Cambria"/>
        </w:rPr>
        <w:t>La salud en la población infantil es un aspecto fundamental que refleja el desarrollo de un país</w:t>
      </w:r>
      <w:r>
        <w:rPr>
          <w:rFonts w:ascii="Cambria" w:hAnsi="Cambria"/>
        </w:rPr>
        <w:t xml:space="preserve"> y los </w:t>
      </w:r>
      <w:r w:rsidRPr="0082590D">
        <w:rPr>
          <w:rFonts w:ascii="Cambria" w:hAnsi="Cambria"/>
        </w:rPr>
        <w:t>factores alimentarios y socioeconómicos son elementos clave del estado de salud infantil</w:t>
      </w:r>
    </w:p>
    <w:p w14:paraId="37ABC38F" w14:textId="09193D81" w:rsidR="006425D7" w:rsidRPr="0082590D" w:rsidRDefault="006425D7" w:rsidP="00FF53B5">
      <w:pPr>
        <w:rPr>
          <w:rFonts w:ascii="Cambria" w:hAnsi="Cambria"/>
        </w:rPr>
      </w:pPr>
      <w:r w:rsidRPr="0082590D">
        <w:rPr>
          <w:rFonts w:ascii="Cambria" w:hAnsi="Cambria"/>
        </w:rPr>
        <w:t>Esta investigación tiene como objetivo explicar los patrones locales de la población infantil en función de la relación entre variables socioeconómicas de municipios de la</w:t>
      </w:r>
      <w:r w:rsidR="000F274B" w:rsidRPr="0082590D">
        <w:rPr>
          <w:rFonts w:ascii="Cambria" w:hAnsi="Cambria"/>
        </w:rPr>
        <w:t xml:space="preserve"> Zona Metropolitana de Toluca (</w:t>
      </w:r>
      <w:r w:rsidRPr="0082590D">
        <w:rPr>
          <w:rFonts w:ascii="Cambria" w:hAnsi="Cambria"/>
        </w:rPr>
        <w:t>ZMT</w:t>
      </w:r>
      <w:r w:rsidR="000F274B" w:rsidRPr="0082590D">
        <w:rPr>
          <w:rFonts w:ascii="Cambria" w:hAnsi="Cambria"/>
        </w:rPr>
        <w:t>)</w:t>
      </w:r>
      <w:r w:rsidRPr="0082590D">
        <w:rPr>
          <w:rFonts w:ascii="Cambria" w:hAnsi="Cambria"/>
        </w:rPr>
        <w:t xml:space="preserve"> y las etapas de la transición alimentaria de esta misma población; a partir de una encuesta mediante Geo</w:t>
      </w:r>
      <w:r w:rsidR="009342B4" w:rsidRPr="0082590D">
        <w:rPr>
          <w:rFonts w:ascii="Cambria" w:hAnsi="Cambria"/>
        </w:rPr>
        <w:t>-</w:t>
      </w:r>
      <w:r w:rsidRPr="0082590D">
        <w:rPr>
          <w:rFonts w:ascii="Cambria" w:hAnsi="Cambria"/>
        </w:rPr>
        <w:t>cr</w:t>
      </w:r>
      <w:r w:rsidR="009342B4" w:rsidRPr="0082590D">
        <w:rPr>
          <w:rFonts w:ascii="Cambria" w:hAnsi="Cambria"/>
        </w:rPr>
        <w:t>o</w:t>
      </w:r>
      <w:r w:rsidRPr="0082590D">
        <w:rPr>
          <w:rFonts w:ascii="Cambria" w:hAnsi="Cambria"/>
        </w:rPr>
        <w:t>wdsourcing para el 2024, con el propósito de difundirlo mediante un panel de control geográfico que sea accesible al público en general.</w:t>
      </w:r>
    </w:p>
    <w:p w14:paraId="356BF5B1" w14:textId="21F5F0E2" w:rsidR="00FF53B5" w:rsidRPr="0082590D" w:rsidRDefault="00FF53B5" w:rsidP="00FF53B5">
      <w:pPr>
        <w:rPr>
          <w:rFonts w:ascii="Cambria" w:hAnsi="Cambria"/>
        </w:rPr>
      </w:pPr>
      <w:r w:rsidRPr="0082590D">
        <w:rPr>
          <w:rFonts w:ascii="Cambria" w:hAnsi="Cambria"/>
        </w:rPr>
        <w:t xml:space="preserve">La metodología comprende diversos métodos de análisis cuantitativos, como el análisis exploratorio de datos espaciales, análisis multivariado y de la econometría espacial, la técnica de clúster y la Regresión Geográficamente Ponderada (GWR), entre otros para analizar de forma integral la distribución geográfica del papel de los factores socioeconómicos y la alimentación en la salud infantil y la variabilidad espacial de las etapas de la transición alimentaria para </w:t>
      </w:r>
      <w:r w:rsidR="001802FF" w:rsidRPr="0082590D">
        <w:rPr>
          <w:rFonts w:ascii="Cambria" w:hAnsi="Cambria"/>
        </w:rPr>
        <w:t>el año 2024</w:t>
      </w:r>
      <w:r w:rsidRPr="0082590D">
        <w:rPr>
          <w:rFonts w:ascii="Cambria" w:hAnsi="Cambria"/>
        </w:rPr>
        <w:t>, mediante el diseño e implementación de bases de datos geográficas y de un panel de control. Los resultados aportarán conocimiento geográfico que coadyuve a las agendas nacionales</w:t>
      </w:r>
      <w:r w:rsidR="001802FF" w:rsidRPr="0082590D">
        <w:rPr>
          <w:rFonts w:ascii="Cambria" w:hAnsi="Cambria"/>
        </w:rPr>
        <w:t>,</w:t>
      </w:r>
      <w:r w:rsidRPr="0082590D">
        <w:rPr>
          <w:rFonts w:ascii="Cambria" w:hAnsi="Cambria"/>
        </w:rPr>
        <w:t xml:space="preserve"> estatales</w:t>
      </w:r>
      <w:r w:rsidR="001802FF" w:rsidRPr="0082590D">
        <w:rPr>
          <w:rFonts w:ascii="Cambria" w:hAnsi="Cambria"/>
        </w:rPr>
        <w:t xml:space="preserve"> y municipales</w:t>
      </w:r>
      <w:r w:rsidRPr="0082590D">
        <w:rPr>
          <w:rFonts w:ascii="Cambria" w:hAnsi="Cambria"/>
        </w:rPr>
        <w:t xml:space="preserve"> para las propuestas de estrategias y políticas en materia de salud pública, en específico para la población infantil en</w:t>
      </w:r>
      <w:r w:rsidR="001802FF" w:rsidRPr="0082590D">
        <w:rPr>
          <w:rFonts w:ascii="Cambria" w:hAnsi="Cambria"/>
        </w:rPr>
        <w:t xml:space="preserve"> la ZMT</w:t>
      </w:r>
      <w:r w:rsidR="008919EA">
        <w:rPr>
          <w:rFonts w:ascii="Cambria" w:hAnsi="Cambria"/>
        </w:rPr>
        <w:t xml:space="preserve">, hacia </w:t>
      </w:r>
      <w:r w:rsidR="00F74F07">
        <w:rPr>
          <w:rFonts w:ascii="Cambria" w:hAnsi="Cambria"/>
        </w:rPr>
        <w:t>estilos de vida más sanos</w:t>
      </w:r>
      <w:r w:rsidR="009121DD">
        <w:rPr>
          <w:rFonts w:ascii="Cambria" w:hAnsi="Cambria"/>
        </w:rPr>
        <w:t xml:space="preserve"> y se coadyuve al logro de los </w:t>
      </w:r>
      <w:r w:rsidR="007B4301">
        <w:rPr>
          <w:rFonts w:ascii="Cambria" w:hAnsi="Cambria"/>
        </w:rPr>
        <w:t>Objetivos del desarrollo sostenible (ODS),</w:t>
      </w:r>
      <w:r w:rsidR="009121DD">
        <w:rPr>
          <w:rFonts w:ascii="Cambria" w:hAnsi="Cambria"/>
        </w:rPr>
        <w:t xml:space="preserve"> en específico al número 3 salud y bienestar.</w:t>
      </w:r>
    </w:p>
    <w:p w14:paraId="73E2DA60" w14:textId="2C48E0FC" w:rsidR="00E230FE" w:rsidRPr="0082590D" w:rsidRDefault="00813108" w:rsidP="00E230FE">
      <w:pPr>
        <w:rPr>
          <w:rFonts w:ascii="Cambria" w:eastAsia="Calibri" w:hAnsi="Cambria"/>
        </w:rPr>
      </w:pPr>
      <w:r w:rsidRPr="0082590D">
        <w:rPr>
          <w:rFonts w:ascii="Cambria" w:hAnsi="Cambria"/>
          <w:b/>
          <w:bCs/>
        </w:rPr>
        <w:t>Palabras clave</w:t>
      </w:r>
      <w:r w:rsidR="199A32BB" w:rsidRPr="0082590D">
        <w:rPr>
          <w:rFonts w:ascii="Cambria" w:hAnsi="Cambria"/>
          <w:b/>
          <w:bCs/>
        </w:rPr>
        <w:t>:</w:t>
      </w:r>
      <w:r w:rsidR="199A32BB" w:rsidRPr="0082590D">
        <w:rPr>
          <w:rFonts w:ascii="Cambria" w:hAnsi="Cambria"/>
        </w:rPr>
        <w:t xml:space="preserve"> </w:t>
      </w:r>
      <w:r w:rsidR="00E230FE" w:rsidRPr="0082590D">
        <w:rPr>
          <w:rFonts w:ascii="Cambria" w:eastAsia="Calibri" w:hAnsi="Cambria"/>
        </w:rPr>
        <w:t>Regresión Espacial sobre la salud infantil; Transición alimentaria infantil; Panel de Control Geoespacial</w:t>
      </w:r>
    </w:p>
    <w:p w14:paraId="03E2E9B2" w14:textId="77777777" w:rsidR="0082590D" w:rsidRPr="0082590D" w:rsidRDefault="0082590D" w:rsidP="00E230FE">
      <w:pPr>
        <w:rPr>
          <w:rFonts w:ascii="Cambria" w:eastAsia="Calibri" w:hAnsi="Cambria"/>
        </w:rPr>
      </w:pPr>
    </w:p>
    <w:p w14:paraId="3CF5EEEB" w14:textId="48F29249" w:rsidR="0082590D" w:rsidRDefault="008919EA" w:rsidP="00E230FE">
      <w:pPr>
        <w:rPr>
          <w:rFonts w:ascii="Cambria" w:eastAsia="Calibri" w:hAnsi="Cambria"/>
          <w:b/>
          <w:bCs/>
          <w:lang w:val="en-US"/>
        </w:rPr>
      </w:pPr>
      <w:r w:rsidRPr="008919EA">
        <w:rPr>
          <w:rFonts w:ascii="Cambria" w:eastAsia="Calibri" w:hAnsi="Cambria"/>
          <w:b/>
          <w:bCs/>
          <w:lang w:val="en-US"/>
        </w:rPr>
        <w:t>Patterns of child health and the food transition in the Toluca Metropolitan Area, 2024</w:t>
      </w:r>
      <w:r w:rsidR="00C128CC">
        <w:rPr>
          <w:rFonts w:ascii="Cambria" w:eastAsia="Calibri" w:hAnsi="Cambria"/>
          <w:b/>
          <w:bCs/>
          <w:lang w:val="en-US"/>
        </w:rPr>
        <w:t xml:space="preserve">, </w:t>
      </w:r>
      <w:r w:rsidR="00C128CC" w:rsidRPr="00C128CC">
        <w:rPr>
          <w:rFonts w:ascii="Cambria" w:eastAsia="Calibri" w:hAnsi="Cambria"/>
          <w:b/>
          <w:bCs/>
          <w:lang w:val="en-US"/>
        </w:rPr>
        <w:t>in the framework of the SDGs</w:t>
      </w:r>
    </w:p>
    <w:p w14:paraId="3C385E71" w14:textId="5F9ABFA7" w:rsidR="008919EA" w:rsidRDefault="00451E3B" w:rsidP="00E230FE">
      <w:pPr>
        <w:rPr>
          <w:rFonts w:ascii="Cambria" w:eastAsia="Calibri" w:hAnsi="Cambria"/>
          <w:lang w:val="en-US"/>
        </w:rPr>
      </w:pPr>
      <w:r w:rsidRPr="00451E3B">
        <w:rPr>
          <w:rFonts w:ascii="Cambria" w:eastAsia="Calibri" w:hAnsi="Cambria"/>
          <w:lang w:val="en-US"/>
        </w:rPr>
        <w:t>The health of the child population is a fundamental aspect that reflects the development of a country, and dietary and socioeconomic factors are key elements in the health status of children.</w:t>
      </w:r>
    </w:p>
    <w:p w14:paraId="23923A57" w14:textId="63ABAAC1" w:rsidR="00451E3B" w:rsidRDefault="00160610" w:rsidP="00E230FE">
      <w:pPr>
        <w:rPr>
          <w:rFonts w:ascii="Cambria" w:eastAsia="Calibri" w:hAnsi="Cambria"/>
          <w:lang w:val="en-US"/>
        </w:rPr>
      </w:pPr>
      <w:r w:rsidRPr="00160610">
        <w:rPr>
          <w:rFonts w:ascii="Cambria" w:eastAsia="Calibri" w:hAnsi="Cambria"/>
          <w:lang w:val="en-US"/>
        </w:rPr>
        <w:t>This research aims to explain the local patterns of the child population in terms of the relationship between socioeconomic variables of municipalities in the Metropolitan Zone of Toluca (ZMT) and the stages of the food transition of this same population</w:t>
      </w:r>
      <w:r>
        <w:rPr>
          <w:rFonts w:ascii="Cambria" w:eastAsia="Calibri" w:hAnsi="Cambria"/>
          <w:lang w:val="en-US"/>
        </w:rPr>
        <w:t xml:space="preserve">, </w:t>
      </w:r>
      <w:r w:rsidRPr="00160610">
        <w:rPr>
          <w:rFonts w:ascii="Cambria" w:eastAsia="Calibri" w:hAnsi="Cambria"/>
          <w:lang w:val="en-US"/>
        </w:rPr>
        <w:t>based on a Geo-</w:t>
      </w:r>
      <w:r w:rsidRPr="00160610">
        <w:rPr>
          <w:rFonts w:ascii="Cambria" w:eastAsia="Calibri" w:hAnsi="Cambria"/>
          <w:lang w:val="en-US"/>
        </w:rPr>
        <w:lastRenderedPageBreak/>
        <w:t xml:space="preserve">crowdsourcing survey by 2024, with the purpose of disseminating it through a geographic dashboard accessible to the </w:t>
      </w:r>
      <w:proofErr w:type="gramStart"/>
      <w:r w:rsidRPr="00160610">
        <w:rPr>
          <w:rFonts w:ascii="Cambria" w:eastAsia="Calibri" w:hAnsi="Cambria"/>
          <w:lang w:val="en-US"/>
        </w:rPr>
        <w:t>general public</w:t>
      </w:r>
      <w:proofErr w:type="gramEnd"/>
      <w:r w:rsidRPr="00160610">
        <w:rPr>
          <w:rFonts w:ascii="Cambria" w:eastAsia="Calibri" w:hAnsi="Cambria"/>
          <w:lang w:val="en-US"/>
        </w:rPr>
        <w:t>.</w:t>
      </w:r>
    </w:p>
    <w:p w14:paraId="0F7FE825" w14:textId="36B2798D" w:rsidR="007B4301" w:rsidRDefault="007B4301" w:rsidP="00E230FE">
      <w:pPr>
        <w:rPr>
          <w:rFonts w:ascii="Cambria" w:eastAsia="Calibri" w:hAnsi="Cambria"/>
          <w:lang w:val="en-US"/>
        </w:rPr>
      </w:pPr>
      <w:r w:rsidRPr="007B4301">
        <w:rPr>
          <w:rFonts w:ascii="Cambria" w:eastAsia="Calibri" w:hAnsi="Cambria"/>
          <w:lang w:val="en-US"/>
        </w:rPr>
        <w:t>The methodology comprises various quantitative analysis methods, such as exploratory spatial data analysis, multivariate analysis and spatial econometrics, the clustering technique and Geographically Weighted Regression (GWR), among others to comprehensively analyze the geographic distribution of the role of socioeconomic factors and food in child health and the spatial variability of the stages of the food transition by 2024, through the design and implementation of geographic databases and a control panel</w:t>
      </w:r>
      <w:r>
        <w:rPr>
          <w:rFonts w:ascii="Cambria" w:eastAsia="Calibri" w:hAnsi="Cambria"/>
          <w:lang w:val="en-US"/>
        </w:rPr>
        <w:t xml:space="preserve">. </w:t>
      </w:r>
      <w:r w:rsidRPr="007B4301">
        <w:rPr>
          <w:rFonts w:ascii="Cambria" w:eastAsia="Calibri" w:hAnsi="Cambria"/>
          <w:lang w:val="en-US"/>
        </w:rPr>
        <w:t>The results will provide geographic knowledge that will contribute to national, state and municipal agendas for the proposals of strategies and policies in public health, specifically for the child population in the ZMT, towards healthier lifestyles and contribute to the achievement of the Sustainable Development Goals (SDGs</w:t>
      </w:r>
      <w:proofErr w:type="gramStart"/>
      <w:r w:rsidRPr="007B4301">
        <w:rPr>
          <w:rFonts w:ascii="Cambria" w:eastAsia="Calibri" w:hAnsi="Cambria"/>
          <w:lang w:val="en-US"/>
        </w:rPr>
        <w:t>),</w:t>
      </w:r>
      <w:r>
        <w:rPr>
          <w:rFonts w:ascii="Cambria" w:eastAsia="Calibri" w:hAnsi="Cambria"/>
          <w:lang w:val="en-US"/>
        </w:rPr>
        <w:t xml:space="preserve">  </w:t>
      </w:r>
      <w:r w:rsidRPr="007B4301">
        <w:rPr>
          <w:rFonts w:ascii="Cambria" w:eastAsia="Calibri" w:hAnsi="Cambria"/>
          <w:lang w:val="en-US"/>
        </w:rPr>
        <w:t>specifically</w:t>
      </w:r>
      <w:proofErr w:type="gramEnd"/>
      <w:r w:rsidRPr="007B4301">
        <w:rPr>
          <w:rFonts w:ascii="Cambria" w:eastAsia="Calibri" w:hAnsi="Cambria"/>
          <w:lang w:val="en-US"/>
        </w:rPr>
        <w:t xml:space="preserve"> number 3, health and well-being.</w:t>
      </w:r>
    </w:p>
    <w:p w14:paraId="48D66A67" w14:textId="77777777" w:rsidR="007D3F74" w:rsidRDefault="007D3F74" w:rsidP="00E230FE">
      <w:pPr>
        <w:rPr>
          <w:rFonts w:ascii="Cambria" w:eastAsia="Calibri" w:hAnsi="Cambria"/>
          <w:lang w:val="en-US"/>
        </w:rPr>
      </w:pPr>
    </w:p>
    <w:p w14:paraId="3B978016" w14:textId="78749420" w:rsidR="007D3F74" w:rsidRDefault="007D3F74" w:rsidP="00E230FE">
      <w:pPr>
        <w:rPr>
          <w:rFonts w:ascii="Cambria" w:eastAsia="Calibri" w:hAnsi="Cambria"/>
          <w:lang w:val="en-US"/>
        </w:rPr>
      </w:pPr>
      <w:r w:rsidRPr="007D3F74">
        <w:rPr>
          <w:rFonts w:ascii="Cambria" w:eastAsia="Calibri" w:hAnsi="Cambria"/>
          <w:lang w:val="en-US"/>
        </w:rPr>
        <w:t>Keywords: Spatial Regression on Child Health; Childhood Food Transition; Geospatial Control Panel.</w:t>
      </w:r>
    </w:p>
    <w:sectPr w:rsidR="007D3F7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55E3F" w14:textId="77777777" w:rsidR="00A01917" w:rsidRDefault="00A01917" w:rsidP="00BA14BB">
      <w:pPr>
        <w:spacing w:before="0" w:after="0"/>
      </w:pPr>
      <w:r>
        <w:separator/>
      </w:r>
    </w:p>
  </w:endnote>
  <w:endnote w:type="continuationSeparator" w:id="0">
    <w:p w14:paraId="6C76A9B8" w14:textId="77777777" w:rsidR="00A01917" w:rsidRDefault="00A01917" w:rsidP="00BA14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27180" w14:textId="77777777" w:rsidR="00A01917" w:rsidRDefault="00A01917" w:rsidP="00BA14BB">
      <w:pPr>
        <w:spacing w:before="0" w:after="0"/>
      </w:pPr>
      <w:r>
        <w:separator/>
      </w:r>
    </w:p>
  </w:footnote>
  <w:footnote w:type="continuationSeparator" w:id="0">
    <w:p w14:paraId="196B3AEE" w14:textId="77777777" w:rsidR="00A01917" w:rsidRDefault="00A01917" w:rsidP="00BA14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BC2"/>
    <w:multiLevelType w:val="hybridMultilevel"/>
    <w:tmpl w:val="D466C784"/>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1" w15:restartNumberingAfterBreak="0">
    <w:nsid w:val="10E42BEC"/>
    <w:multiLevelType w:val="hybridMultilevel"/>
    <w:tmpl w:val="AE48B2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D66C21"/>
    <w:multiLevelType w:val="hybridMultilevel"/>
    <w:tmpl w:val="EDCEA7B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A126B35"/>
    <w:multiLevelType w:val="hybridMultilevel"/>
    <w:tmpl w:val="8542D52A"/>
    <w:lvl w:ilvl="0" w:tplc="0B74D62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4020E1"/>
    <w:multiLevelType w:val="hybridMultilevel"/>
    <w:tmpl w:val="29D423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C31BBC"/>
    <w:multiLevelType w:val="hybridMultilevel"/>
    <w:tmpl w:val="719E1B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E34674"/>
    <w:multiLevelType w:val="hybridMultilevel"/>
    <w:tmpl w:val="5568ED92"/>
    <w:lvl w:ilvl="0" w:tplc="36AE069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28090987"/>
    <w:multiLevelType w:val="hybridMultilevel"/>
    <w:tmpl w:val="630084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583388"/>
    <w:multiLevelType w:val="hybridMultilevel"/>
    <w:tmpl w:val="D03E52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3965CE"/>
    <w:multiLevelType w:val="hybridMultilevel"/>
    <w:tmpl w:val="A2D4495C"/>
    <w:lvl w:ilvl="0" w:tplc="FFFFFFF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496F6AA2"/>
    <w:multiLevelType w:val="hybridMultilevel"/>
    <w:tmpl w:val="333874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9D12B64"/>
    <w:multiLevelType w:val="hybridMultilevel"/>
    <w:tmpl w:val="B8284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F40413"/>
    <w:multiLevelType w:val="hybridMultilevel"/>
    <w:tmpl w:val="7534B838"/>
    <w:lvl w:ilvl="0" w:tplc="5FD49D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531C64"/>
    <w:multiLevelType w:val="hybridMultilevel"/>
    <w:tmpl w:val="12A24C86"/>
    <w:lvl w:ilvl="0" w:tplc="F132B18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D611D3"/>
    <w:multiLevelType w:val="hybridMultilevel"/>
    <w:tmpl w:val="07FA7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996EC5"/>
    <w:multiLevelType w:val="hybridMultilevel"/>
    <w:tmpl w:val="CC347408"/>
    <w:lvl w:ilvl="0" w:tplc="5FD49D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83796E"/>
    <w:multiLevelType w:val="hybridMultilevel"/>
    <w:tmpl w:val="A7888E20"/>
    <w:lvl w:ilvl="0" w:tplc="ABFA47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E41AEA"/>
    <w:multiLevelType w:val="hybridMultilevel"/>
    <w:tmpl w:val="64184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94E5429"/>
    <w:multiLevelType w:val="hybridMultilevel"/>
    <w:tmpl w:val="F890414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D362B1C"/>
    <w:multiLevelType w:val="hybridMultilevel"/>
    <w:tmpl w:val="16B8E6F6"/>
    <w:lvl w:ilvl="0" w:tplc="82DCCD0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55D6683"/>
    <w:multiLevelType w:val="hybridMultilevel"/>
    <w:tmpl w:val="D03E52F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BC2901"/>
    <w:multiLevelType w:val="hybridMultilevel"/>
    <w:tmpl w:val="055CDD02"/>
    <w:lvl w:ilvl="0" w:tplc="CE2ACF8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AC30120"/>
    <w:multiLevelType w:val="hybridMultilevel"/>
    <w:tmpl w:val="BED699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C0C4B74"/>
    <w:multiLevelType w:val="hybridMultilevel"/>
    <w:tmpl w:val="E466D9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F23CB4"/>
    <w:multiLevelType w:val="hybridMultilevel"/>
    <w:tmpl w:val="A6B046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2674B3"/>
    <w:multiLevelType w:val="hybridMultilevel"/>
    <w:tmpl w:val="74B6C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003038F"/>
    <w:multiLevelType w:val="hybridMultilevel"/>
    <w:tmpl w:val="A6B046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2B7132"/>
    <w:multiLevelType w:val="hybridMultilevel"/>
    <w:tmpl w:val="B6F09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A5D0F9D"/>
    <w:multiLevelType w:val="hybridMultilevel"/>
    <w:tmpl w:val="71D8D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41125671">
    <w:abstractNumId w:val="20"/>
  </w:num>
  <w:num w:numId="2" w16cid:durableId="563562579">
    <w:abstractNumId w:val="5"/>
  </w:num>
  <w:num w:numId="3" w16cid:durableId="1550800739">
    <w:abstractNumId w:val="16"/>
  </w:num>
  <w:num w:numId="4" w16cid:durableId="1182936942">
    <w:abstractNumId w:val="6"/>
  </w:num>
  <w:num w:numId="5" w16cid:durableId="895313575">
    <w:abstractNumId w:val="15"/>
  </w:num>
  <w:num w:numId="6" w16cid:durableId="144514153">
    <w:abstractNumId w:val="22"/>
  </w:num>
  <w:num w:numId="7" w16cid:durableId="1735733444">
    <w:abstractNumId w:val="3"/>
  </w:num>
  <w:num w:numId="8" w16cid:durableId="224683842">
    <w:abstractNumId w:val="13"/>
  </w:num>
  <w:num w:numId="9" w16cid:durableId="431441756">
    <w:abstractNumId w:val="21"/>
  </w:num>
  <w:num w:numId="10" w16cid:durableId="1456870691">
    <w:abstractNumId w:val="10"/>
  </w:num>
  <w:num w:numId="11" w16cid:durableId="1459257012">
    <w:abstractNumId w:val="0"/>
  </w:num>
  <w:num w:numId="12" w16cid:durableId="1505127365">
    <w:abstractNumId w:val="24"/>
  </w:num>
  <w:num w:numId="13" w16cid:durableId="786389106">
    <w:abstractNumId w:val="18"/>
  </w:num>
  <w:num w:numId="14" w16cid:durableId="536700240">
    <w:abstractNumId w:val="17"/>
  </w:num>
  <w:num w:numId="15" w16cid:durableId="358748292">
    <w:abstractNumId w:val="23"/>
  </w:num>
  <w:num w:numId="16" w16cid:durableId="1075054799">
    <w:abstractNumId w:val="1"/>
  </w:num>
  <w:num w:numId="17" w16cid:durableId="1162115415">
    <w:abstractNumId w:val="25"/>
  </w:num>
  <w:num w:numId="18" w16cid:durableId="745030235">
    <w:abstractNumId w:val="7"/>
  </w:num>
  <w:num w:numId="19" w16cid:durableId="188300708">
    <w:abstractNumId w:val="19"/>
  </w:num>
  <w:num w:numId="20" w16cid:durableId="479540583">
    <w:abstractNumId w:val="2"/>
  </w:num>
  <w:num w:numId="21" w16cid:durableId="1653873296">
    <w:abstractNumId w:val="9"/>
  </w:num>
  <w:num w:numId="22" w16cid:durableId="283116303">
    <w:abstractNumId w:val="11"/>
  </w:num>
  <w:num w:numId="23" w16cid:durableId="2023434953">
    <w:abstractNumId w:val="28"/>
  </w:num>
  <w:num w:numId="24" w16cid:durableId="1183668741">
    <w:abstractNumId w:val="27"/>
  </w:num>
  <w:num w:numId="25" w16cid:durableId="675041725">
    <w:abstractNumId w:val="12"/>
  </w:num>
  <w:num w:numId="26" w16cid:durableId="505677366">
    <w:abstractNumId w:val="26"/>
  </w:num>
  <w:num w:numId="27" w16cid:durableId="1941601872">
    <w:abstractNumId w:val="4"/>
  </w:num>
  <w:num w:numId="28" w16cid:durableId="700596460">
    <w:abstractNumId w:val="14"/>
  </w:num>
  <w:num w:numId="29" w16cid:durableId="8922727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B35"/>
    <w:rsid w:val="000034D8"/>
    <w:rsid w:val="0000399C"/>
    <w:rsid w:val="0000743C"/>
    <w:rsid w:val="0001360A"/>
    <w:rsid w:val="000157AA"/>
    <w:rsid w:val="0002199F"/>
    <w:rsid w:val="00023D7D"/>
    <w:rsid w:val="000250A6"/>
    <w:rsid w:val="00031500"/>
    <w:rsid w:val="000409E6"/>
    <w:rsid w:val="000411DF"/>
    <w:rsid w:val="00044ACF"/>
    <w:rsid w:val="00047E41"/>
    <w:rsid w:val="00050543"/>
    <w:rsid w:val="000522D1"/>
    <w:rsid w:val="00052727"/>
    <w:rsid w:val="00052A25"/>
    <w:rsid w:val="000531ED"/>
    <w:rsid w:val="0005332E"/>
    <w:rsid w:val="00061DA9"/>
    <w:rsid w:val="00071649"/>
    <w:rsid w:val="00073447"/>
    <w:rsid w:val="00073F64"/>
    <w:rsid w:val="00085E88"/>
    <w:rsid w:val="000928CF"/>
    <w:rsid w:val="00096652"/>
    <w:rsid w:val="000A1B65"/>
    <w:rsid w:val="000A2923"/>
    <w:rsid w:val="000A59A7"/>
    <w:rsid w:val="000A6FA6"/>
    <w:rsid w:val="000B3E5C"/>
    <w:rsid w:val="000B5F06"/>
    <w:rsid w:val="000C62D8"/>
    <w:rsid w:val="000C69F8"/>
    <w:rsid w:val="000D407B"/>
    <w:rsid w:val="000D5AF9"/>
    <w:rsid w:val="000D726A"/>
    <w:rsid w:val="000E0467"/>
    <w:rsid w:val="000E1961"/>
    <w:rsid w:val="000E37B4"/>
    <w:rsid w:val="000E63B9"/>
    <w:rsid w:val="000F274B"/>
    <w:rsid w:val="000F4D9A"/>
    <w:rsid w:val="000F5FA9"/>
    <w:rsid w:val="00100C22"/>
    <w:rsid w:val="00101268"/>
    <w:rsid w:val="00101778"/>
    <w:rsid w:val="00106D4C"/>
    <w:rsid w:val="00110337"/>
    <w:rsid w:val="00111FE1"/>
    <w:rsid w:val="00115674"/>
    <w:rsid w:val="00122597"/>
    <w:rsid w:val="00122D6E"/>
    <w:rsid w:val="0013472A"/>
    <w:rsid w:val="00145838"/>
    <w:rsid w:val="00157C08"/>
    <w:rsid w:val="00160610"/>
    <w:rsid w:val="00162E8C"/>
    <w:rsid w:val="0016383A"/>
    <w:rsid w:val="0016755D"/>
    <w:rsid w:val="00170E60"/>
    <w:rsid w:val="00174F10"/>
    <w:rsid w:val="001802FF"/>
    <w:rsid w:val="0018108D"/>
    <w:rsid w:val="00181890"/>
    <w:rsid w:val="00182DF3"/>
    <w:rsid w:val="00190B38"/>
    <w:rsid w:val="001B0860"/>
    <w:rsid w:val="001C023F"/>
    <w:rsid w:val="001C79B5"/>
    <w:rsid w:val="001D23EF"/>
    <w:rsid w:val="001D2DF2"/>
    <w:rsid w:val="001D46AF"/>
    <w:rsid w:val="001D5542"/>
    <w:rsid w:val="001D76FA"/>
    <w:rsid w:val="001D7E34"/>
    <w:rsid w:val="001E4F20"/>
    <w:rsid w:val="001F418C"/>
    <w:rsid w:val="001F700A"/>
    <w:rsid w:val="002014EB"/>
    <w:rsid w:val="00202231"/>
    <w:rsid w:val="002056B7"/>
    <w:rsid w:val="00206218"/>
    <w:rsid w:val="002155C2"/>
    <w:rsid w:val="0021577F"/>
    <w:rsid w:val="00220633"/>
    <w:rsid w:val="00221FB8"/>
    <w:rsid w:val="00236D65"/>
    <w:rsid w:val="00240EF1"/>
    <w:rsid w:val="0024236E"/>
    <w:rsid w:val="00247B7C"/>
    <w:rsid w:val="0025010F"/>
    <w:rsid w:val="0025364B"/>
    <w:rsid w:val="00262763"/>
    <w:rsid w:val="00263A70"/>
    <w:rsid w:val="00264BEB"/>
    <w:rsid w:val="002667FD"/>
    <w:rsid w:val="00273A6B"/>
    <w:rsid w:val="00280E5B"/>
    <w:rsid w:val="00287081"/>
    <w:rsid w:val="002917A0"/>
    <w:rsid w:val="002B32FF"/>
    <w:rsid w:val="002C01A2"/>
    <w:rsid w:val="002C580E"/>
    <w:rsid w:val="002C5FE1"/>
    <w:rsid w:val="002C79F5"/>
    <w:rsid w:val="002D5CBA"/>
    <w:rsid w:val="002D69AE"/>
    <w:rsid w:val="002E05E0"/>
    <w:rsid w:val="002F1599"/>
    <w:rsid w:val="002F57A5"/>
    <w:rsid w:val="00301EC1"/>
    <w:rsid w:val="00303197"/>
    <w:rsid w:val="00312549"/>
    <w:rsid w:val="003156C4"/>
    <w:rsid w:val="00320387"/>
    <w:rsid w:val="0032071D"/>
    <w:rsid w:val="00327643"/>
    <w:rsid w:val="00332160"/>
    <w:rsid w:val="00336957"/>
    <w:rsid w:val="00336C06"/>
    <w:rsid w:val="003414B0"/>
    <w:rsid w:val="00341FF4"/>
    <w:rsid w:val="00342B94"/>
    <w:rsid w:val="00347232"/>
    <w:rsid w:val="00347348"/>
    <w:rsid w:val="00347F45"/>
    <w:rsid w:val="00360245"/>
    <w:rsid w:val="00362E5F"/>
    <w:rsid w:val="00364602"/>
    <w:rsid w:val="00370611"/>
    <w:rsid w:val="00370E81"/>
    <w:rsid w:val="0038215F"/>
    <w:rsid w:val="00382BB0"/>
    <w:rsid w:val="00387DEA"/>
    <w:rsid w:val="00392440"/>
    <w:rsid w:val="00397882"/>
    <w:rsid w:val="003A0E51"/>
    <w:rsid w:val="003A3B94"/>
    <w:rsid w:val="003A3E1F"/>
    <w:rsid w:val="003A5652"/>
    <w:rsid w:val="003B18A4"/>
    <w:rsid w:val="003B53FE"/>
    <w:rsid w:val="003C195E"/>
    <w:rsid w:val="003C21B7"/>
    <w:rsid w:val="003C5F31"/>
    <w:rsid w:val="003D479B"/>
    <w:rsid w:val="003D77C9"/>
    <w:rsid w:val="003D7C19"/>
    <w:rsid w:val="003E0021"/>
    <w:rsid w:val="003E097D"/>
    <w:rsid w:val="003E5648"/>
    <w:rsid w:val="003E76B6"/>
    <w:rsid w:val="003F0715"/>
    <w:rsid w:val="003F1529"/>
    <w:rsid w:val="003F4F03"/>
    <w:rsid w:val="003F7AA4"/>
    <w:rsid w:val="0040006A"/>
    <w:rsid w:val="00401243"/>
    <w:rsid w:val="00401B35"/>
    <w:rsid w:val="0040333F"/>
    <w:rsid w:val="00411243"/>
    <w:rsid w:val="00411CB2"/>
    <w:rsid w:val="00415B7A"/>
    <w:rsid w:val="00416407"/>
    <w:rsid w:val="004165C4"/>
    <w:rsid w:val="00417680"/>
    <w:rsid w:val="00417764"/>
    <w:rsid w:val="00421481"/>
    <w:rsid w:val="004240A9"/>
    <w:rsid w:val="00427ED5"/>
    <w:rsid w:val="00432D92"/>
    <w:rsid w:val="00436FCA"/>
    <w:rsid w:val="00440059"/>
    <w:rsid w:val="00442C45"/>
    <w:rsid w:val="00451E3B"/>
    <w:rsid w:val="0045484E"/>
    <w:rsid w:val="00455773"/>
    <w:rsid w:val="00455F1F"/>
    <w:rsid w:val="004745C9"/>
    <w:rsid w:val="00475FDF"/>
    <w:rsid w:val="00477E78"/>
    <w:rsid w:val="00481216"/>
    <w:rsid w:val="004833A8"/>
    <w:rsid w:val="00486486"/>
    <w:rsid w:val="0048686D"/>
    <w:rsid w:val="0048696E"/>
    <w:rsid w:val="00491153"/>
    <w:rsid w:val="00495C0C"/>
    <w:rsid w:val="00495D56"/>
    <w:rsid w:val="00496756"/>
    <w:rsid w:val="004A01F2"/>
    <w:rsid w:val="004A2DB8"/>
    <w:rsid w:val="004A6FE8"/>
    <w:rsid w:val="004B18BE"/>
    <w:rsid w:val="004B36FE"/>
    <w:rsid w:val="004C1DB7"/>
    <w:rsid w:val="004C7DC5"/>
    <w:rsid w:val="004D1D72"/>
    <w:rsid w:val="004D4D72"/>
    <w:rsid w:val="004D7382"/>
    <w:rsid w:val="004E00C0"/>
    <w:rsid w:val="004F215C"/>
    <w:rsid w:val="004F2517"/>
    <w:rsid w:val="004F5EAC"/>
    <w:rsid w:val="005217FA"/>
    <w:rsid w:val="0052461E"/>
    <w:rsid w:val="0052594D"/>
    <w:rsid w:val="005265E4"/>
    <w:rsid w:val="0053242E"/>
    <w:rsid w:val="00534026"/>
    <w:rsid w:val="00534F01"/>
    <w:rsid w:val="00542BCF"/>
    <w:rsid w:val="005446E0"/>
    <w:rsid w:val="00545061"/>
    <w:rsid w:val="00546EF7"/>
    <w:rsid w:val="00547E7F"/>
    <w:rsid w:val="005503E3"/>
    <w:rsid w:val="00552C24"/>
    <w:rsid w:val="005612D2"/>
    <w:rsid w:val="00572BBF"/>
    <w:rsid w:val="00575D1F"/>
    <w:rsid w:val="00580F5E"/>
    <w:rsid w:val="005848D9"/>
    <w:rsid w:val="005863FE"/>
    <w:rsid w:val="00594601"/>
    <w:rsid w:val="00594A66"/>
    <w:rsid w:val="00597410"/>
    <w:rsid w:val="005A02D6"/>
    <w:rsid w:val="005A04A0"/>
    <w:rsid w:val="005A66C6"/>
    <w:rsid w:val="005A6BD3"/>
    <w:rsid w:val="005A6E2C"/>
    <w:rsid w:val="005B751D"/>
    <w:rsid w:val="005C1B55"/>
    <w:rsid w:val="005C21E3"/>
    <w:rsid w:val="005D0FA8"/>
    <w:rsid w:val="005D1115"/>
    <w:rsid w:val="005D5F51"/>
    <w:rsid w:val="005D657F"/>
    <w:rsid w:val="005E1ED4"/>
    <w:rsid w:val="005E491B"/>
    <w:rsid w:val="005E4977"/>
    <w:rsid w:val="005F53F1"/>
    <w:rsid w:val="005F7CA1"/>
    <w:rsid w:val="00606EF3"/>
    <w:rsid w:val="006102E2"/>
    <w:rsid w:val="00611E2C"/>
    <w:rsid w:val="006273F5"/>
    <w:rsid w:val="006425D7"/>
    <w:rsid w:val="00642AAA"/>
    <w:rsid w:val="00645361"/>
    <w:rsid w:val="00650558"/>
    <w:rsid w:val="00653852"/>
    <w:rsid w:val="00660A8C"/>
    <w:rsid w:val="00663B94"/>
    <w:rsid w:val="0066508A"/>
    <w:rsid w:val="0067444D"/>
    <w:rsid w:val="00680E5A"/>
    <w:rsid w:val="00693D51"/>
    <w:rsid w:val="006A3CEF"/>
    <w:rsid w:val="006A5451"/>
    <w:rsid w:val="006B3FB6"/>
    <w:rsid w:val="006B4A29"/>
    <w:rsid w:val="006B617E"/>
    <w:rsid w:val="006C24D0"/>
    <w:rsid w:val="006C4AA8"/>
    <w:rsid w:val="006D0531"/>
    <w:rsid w:val="006D0793"/>
    <w:rsid w:val="006D20E0"/>
    <w:rsid w:val="006D7716"/>
    <w:rsid w:val="006D7F47"/>
    <w:rsid w:val="006E1661"/>
    <w:rsid w:val="006F1531"/>
    <w:rsid w:val="006F1663"/>
    <w:rsid w:val="006F17C2"/>
    <w:rsid w:val="006F3ED5"/>
    <w:rsid w:val="006F59B5"/>
    <w:rsid w:val="006F6B55"/>
    <w:rsid w:val="00700343"/>
    <w:rsid w:val="00700AAA"/>
    <w:rsid w:val="00700BCA"/>
    <w:rsid w:val="00704F1D"/>
    <w:rsid w:val="007057BF"/>
    <w:rsid w:val="0070767F"/>
    <w:rsid w:val="00710E49"/>
    <w:rsid w:val="007149BC"/>
    <w:rsid w:val="00717291"/>
    <w:rsid w:val="007271B2"/>
    <w:rsid w:val="00744B56"/>
    <w:rsid w:val="007507EB"/>
    <w:rsid w:val="007509ED"/>
    <w:rsid w:val="00754118"/>
    <w:rsid w:val="0075597A"/>
    <w:rsid w:val="007603A5"/>
    <w:rsid w:val="00762606"/>
    <w:rsid w:val="00764A50"/>
    <w:rsid w:val="00774BA4"/>
    <w:rsid w:val="00776A77"/>
    <w:rsid w:val="00777F39"/>
    <w:rsid w:val="00780849"/>
    <w:rsid w:val="00783005"/>
    <w:rsid w:val="00783FFA"/>
    <w:rsid w:val="007932CF"/>
    <w:rsid w:val="00793B2A"/>
    <w:rsid w:val="007951E9"/>
    <w:rsid w:val="00795CAC"/>
    <w:rsid w:val="00795FAF"/>
    <w:rsid w:val="007A2066"/>
    <w:rsid w:val="007A659F"/>
    <w:rsid w:val="007A6615"/>
    <w:rsid w:val="007B3C01"/>
    <w:rsid w:val="007B4301"/>
    <w:rsid w:val="007B5179"/>
    <w:rsid w:val="007B661D"/>
    <w:rsid w:val="007B7E5E"/>
    <w:rsid w:val="007C246F"/>
    <w:rsid w:val="007C6A75"/>
    <w:rsid w:val="007D3F74"/>
    <w:rsid w:val="007E1F86"/>
    <w:rsid w:val="007E490A"/>
    <w:rsid w:val="007E63C7"/>
    <w:rsid w:val="007F0E3B"/>
    <w:rsid w:val="007F3FAC"/>
    <w:rsid w:val="007F6BFC"/>
    <w:rsid w:val="00800265"/>
    <w:rsid w:val="00807BF7"/>
    <w:rsid w:val="008101E9"/>
    <w:rsid w:val="00811756"/>
    <w:rsid w:val="00813108"/>
    <w:rsid w:val="008151FC"/>
    <w:rsid w:val="008164F7"/>
    <w:rsid w:val="0082590D"/>
    <w:rsid w:val="0082756F"/>
    <w:rsid w:val="00830654"/>
    <w:rsid w:val="00830691"/>
    <w:rsid w:val="00836E8F"/>
    <w:rsid w:val="00837C25"/>
    <w:rsid w:val="00844782"/>
    <w:rsid w:val="0086706D"/>
    <w:rsid w:val="008769D0"/>
    <w:rsid w:val="00877A16"/>
    <w:rsid w:val="0088174D"/>
    <w:rsid w:val="00883B25"/>
    <w:rsid w:val="00886DB8"/>
    <w:rsid w:val="008908EE"/>
    <w:rsid w:val="008910D1"/>
    <w:rsid w:val="008919EA"/>
    <w:rsid w:val="0089381F"/>
    <w:rsid w:val="008953B9"/>
    <w:rsid w:val="00895B6F"/>
    <w:rsid w:val="008A07A0"/>
    <w:rsid w:val="008A0E4B"/>
    <w:rsid w:val="008A1C3C"/>
    <w:rsid w:val="008A6087"/>
    <w:rsid w:val="008A70F5"/>
    <w:rsid w:val="008B171E"/>
    <w:rsid w:val="008B299E"/>
    <w:rsid w:val="008B32B0"/>
    <w:rsid w:val="008C10B8"/>
    <w:rsid w:val="008C4F4E"/>
    <w:rsid w:val="008D1293"/>
    <w:rsid w:val="008D3425"/>
    <w:rsid w:val="008D3D64"/>
    <w:rsid w:val="008E133E"/>
    <w:rsid w:val="008E35C6"/>
    <w:rsid w:val="008E5B55"/>
    <w:rsid w:val="008E72A1"/>
    <w:rsid w:val="008F0601"/>
    <w:rsid w:val="008F0A72"/>
    <w:rsid w:val="008F1494"/>
    <w:rsid w:val="008F52FA"/>
    <w:rsid w:val="008F6C8D"/>
    <w:rsid w:val="00907B16"/>
    <w:rsid w:val="00910318"/>
    <w:rsid w:val="009121DD"/>
    <w:rsid w:val="009143E4"/>
    <w:rsid w:val="00915DF3"/>
    <w:rsid w:val="00915F8A"/>
    <w:rsid w:val="00922202"/>
    <w:rsid w:val="0092307A"/>
    <w:rsid w:val="00932AC4"/>
    <w:rsid w:val="009342B4"/>
    <w:rsid w:val="009344AE"/>
    <w:rsid w:val="0093461D"/>
    <w:rsid w:val="00936998"/>
    <w:rsid w:val="00942112"/>
    <w:rsid w:val="009454A8"/>
    <w:rsid w:val="0095671E"/>
    <w:rsid w:val="009678EF"/>
    <w:rsid w:val="0096790F"/>
    <w:rsid w:val="00975A83"/>
    <w:rsid w:val="009804FB"/>
    <w:rsid w:val="00981EF7"/>
    <w:rsid w:val="00985B34"/>
    <w:rsid w:val="0099055B"/>
    <w:rsid w:val="00993458"/>
    <w:rsid w:val="009A0B4B"/>
    <w:rsid w:val="009B0D25"/>
    <w:rsid w:val="009B55E8"/>
    <w:rsid w:val="009B67EC"/>
    <w:rsid w:val="009B6E28"/>
    <w:rsid w:val="009C54AA"/>
    <w:rsid w:val="009C65ED"/>
    <w:rsid w:val="009C7CAE"/>
    <w:rsid w:val="009D4E2A"/>
    <w:rsid w:val="009D6AE3"/>
    <w:rsid w:val="009D76DA"/>
    <w:rsid w:val="009E0407"/>
    <w:rsid w:val="009E43A6"/>
    <w:rsid w:val="009F111E"/>
    <w:rsid w:val="009F5E37"/>
    <w:rsid w:val="00A01917"/>
    <w:rsid w:val="00A02461"/>
    <w:rsid w:val="00A04AB6"/>
    <w:rsid w:val="00A0583A"/>
    <w:rsid w:val="00A11D13"/>
    <w:rsid w:val="00A1270D"/>
    <w:rsid w:val="00A157F5"/>
    <w:rsid w:val="00A16132"/>
    <w:rsid w:val="00A27549"/>
    <w:rsid w:val="00A27F6F"/>
    <w:rsid w:val="00A335CB"/>
    <w:rsid w:val="00A347C4"/>
    <w:rsid w:val="00A43188"/>
    <w:rsid w:val="00A45D59"/>
    <w:rsid w:val="00A54125"/>
    <w:rsid w:val="00A55E76"/>
    <w:rsid w:val="00A6086B"/>
    <w:rsid w:val="00A64057"/>
    <w:rsid w:val="00A65904"/>
    <w:rsid w:val="00A671E7"/>
    <w:rsid w:val="00A76170"/>
    <w:rsid w:val="00A77446"/>
    <w:rsid w:val="00A77D7E"/>
    <w:rsid w:val="00A84801"/>
    <w:rsid w:val="00A85A3F"/>
    <w:rsid w:val="00A87292"/>
    <w:rsid w:val="00A874CA"/>
    <w:rsid w:val="00A92891"/>
    <w:rsid w:val="00A9355E"/>
    <w:rsid w:val="00A93898"/>
    <w:rsid w:val="00A94F48"/>
    <w:rsid w:val="00AA0134"/>
    <w:rsid w:val="00AA35CF"/>
    <w:rsid w:val="00AA627C"/>
    <w:rsid w:val="00AC2782"/>
    <w:rsid w:val="00AC3DCC"/>
    <w:rsid w:val="00AC3FAE"/>
    <w:rsid w:val="00AD0146"/>
    <w:rsid w:val="00AD28A9"/>
    <w:rsid w:val="00AD6B70"/>
    <w:rsid w:val="00AE413E"/>
    <w:rsid w:val="00AE6A5C"/>
    <w:rsid w:val="00AF5AA0"/>
    <w:rsid w:val="00B03AA4"/>
    <w:rsid w:val="00B1238D"/>
    <w:rsid w:val="00B13FAD"/>
    <w:rsid w:val="00B15D9A"/>
    <w:rsid w:val="00B219FE"/>
    <w:rsid w:val="00B25B8F"/>
    <w:rsid w:val="00B34BC1"/>
    <w:rsid w:val="00B4192A"/>
    <w:rsid w:val="00B54D95"/>
    <w:rsid w:val="00B5523D"/>
    <w:rsid w:val="00B57D06"/>
    <w:rsid w:val="00B63780"/>
    <w:rsid w:val="00B6612E"/>
    <w:rsid w:val="00B76EC3"/>
    <w:rsid w:val="00B850E1"/>
    <w:rsid w:val="00B968F0"/>
    <w:rsid w:val="00B97A41"/>
    <w:rsid w:val="00B97EB9"/>
    <w:rsid w:val="00BA14BB"/>
    <w:rsid w:val="00BA260A"/>
    <w:rsid w:val="00BA72E4"/>
    <w:rsid w:val="00BB07AE"/>
    <w:rsid w:val="00BB0D92"/>
    <w:rsid w:val="00BB2FF2"/>
    <w:rsid w:val="00BB79C8"/>
    <w:rsid w:val="00BC7357"/>
    <w:rsid w:val="00BD32D2"/>
    <w:rsid w:val="00BD5F68"/>
    <w:rsid w:val="00BD68B1"/>
    <w:rsid w:val="00BE38DB"/>
    <w:rsid w:val="00BE626E"/>
    <w:rsid w:val="00BF2157"/>
    <w:rsid w:val="00BF4A84"/>
    <w:rsid w:val="00C11D45"/>
    <w:rsid w:val="00C128CC"/>
    <w:rsid w:val="00C14847"/>
    <w:rsid w:val="00C1646C"/>
    <w:rsid w:val="00C20F88"/>
    <w:rsid w:val="00C24688"/>
    <w:rsid w:val="00C27701"/>
    <w:rsid w:val="00C35406"/>
    <w:rsid w:val="00C43C5E"/>
    <w:rsid w:val="00C47059"/>
    <w:rsid w:val="00C522C7"/>
    <w:rsid w:val="00C5321D"/>
    <w:rsid w:val="00C541BF"/>
    <w:rsid w:val="00C55AE2"/>
    <w:rsid w:val="00C5789F"/>
    <w:rsid w:val="00C66CD8"/>
    <w:rsid w:val="00C72F17"/>
    <w:rsid w:val="00C73C2F"/>
    <w:rsid w:val="00C742DC"/>
    <w:rsid w:val="00C816B5"/>
    <w:rsid w:val="00C932DD"/>
    <w:rsid w:val="00C93D62"/>
    <w:rsid w:val="00C9561F"/>
    <w:rsid w:val="00C97ED6"/>
    <w:rsid w:val="00CA0D50"/>
    <w:rsid w:val="00CA119A"/>
    <w:rsid w:val="00CA1C61"/>
    <w:rsid w:val="00CB0FC0"/>
    <w:rsid w:val="00CB4170"/>
    <w:rsid w:val="00CB471C"/>
    <w:rsid w:val="00CB600F"/>
    <w:rsid w:val="00CC1A83"/>
    <w:rsid w:val="00CC25C2"/>
    <w:rsid w:val="00CC41FF"/>
    <w:rsid w:val="00CD1B8D"/>
    <w:rsid w:val="00CD4CCA"/>
    <w:rsid w:val="00CE4457"/>
    <w:rsid w:val="00CE7DEB"/>
    <w:rsid w:val="00CF3BEC"/>
    <w:rsid w:val="00CF43E5"/>
    <w:rsid w:val="00CF69AF"/>
    <w:rsid w:val="00D01020"/>
    <w:rsid w:val="00D02E54"/>
    <w:rsid w:val="00D1743A"/>
    <w:rsid w:val="00D211F1"/>
    <w:rsid w:val="00D22756"/>
    <w:rsid w:val="00D42350"/>
    <w:rsid w:val="00D445CD"/>
    <w:rsid w:val="00D47FCF"/>
    <w:rsid w:val="00D50E69"/>
    <w:rsid w:val="00D537BF"/>
    <w:rsid w:val="00D53D0A"/>
    <w:rsid w:val="00D53DC8"/>
    <w:rsid w:val="00D54038"/>
    <w:rsid w:val="00D554B6"/>
    <w:rsid w:val="00D60260"/>
    <w:rsid w:val="00D720ED"/>
    <w:rsid w:val="00D82E35"/>
    <w:rsid w:val="00D9073D"/>
    <w:rsid w:val="00D9515A"/>
    <w:rsid w:val="00D95A6F"/>
    <w:rsid w:val="00DA0DCC"/>
    <w:rsid w:val="00DA2AF0"/>
    <w:rsid w:val="00DA5D37"/>
    <w:rsid w:val="00DB3A73"/>
    <w:rsid w:val="00DB6E3C"/>
    <w:rsid w:val="00DB7898"/>
    <w:rsid w:val="00DC235C"/>
    <w:rsid w:val="00DC525F"/>
    <w:rsid w:val="00DC5273"/>
    <w:rsid w:val="00DC5587"/>
    <w:rsid w:val="00DD4427"/>
    <w:rsid w:val="00DE5EB7"/>
    <w:rsid w:val="00DE6361"/>
    <w:rsid w:val="00DF1439"/>
    <w:rsid w:val="00DF1AD5"/>
    <w:rsid w:val="00DF257B"/>
    <w:rsid w:val="00DF7365"/>
    <w:rsid w:val="00E00457"/>
    <w:rsid w:val="00E06149"/>
    <w:rsid w:val="00E06A57"/>
    <w:rsid w:val="00E07AB7"/>
    <w:rsid w:val="00E10A41"/>
    <w:rsid w:val="00E13054"/>
    <w:rsid w:val="00E230FE"/>
    <w:rsid w:val="00E301FF"/>
    <w:rsid w:val="00E30E77"/>
    <w:rsid w:val="00E360A5"/>
    <w:rsid w:val="00E47A7C"/>
    <w:rsid w:val="00E54A0B"/>
    <w:rsid w:val="00E57C23"/>
    <w:rsid w:val="00E63A5C"/>
    <w:rsid w:val="00E67159"/>
    <w:rsid w:val="00E738E3"/>
    <w:rsid w:val="00E75E0B"/>
    <w:rsid w:val="00E87988"/>
    <w:rsid w:val="00E96E2A"/>
    <w:rsid w:val="00EC23E0"/>
    <w:rsid w:val="00ED6AA3"/>
    <w:rsid w:val="00ED6BE8"/>
    <w:rsid w:val="00ED7D21"/>
    <w:rsid w:val="00ED7E3A"/>
    <w:rsid w:val="00EE2CBA"/>
    <w:rsid w:val="00EE4A19"/>
    <w:rsid w:val="00EE4BD3"/>
    <w:rsid w:val="00F111F4"/>
    <w:rsid w:val="00F1249D"/>
    <w:rsid w:val="00F14129"/>
    <w:rsid w:val="00F143A5"/>
    <w:rsid w:val="00F2408D"/>
    <w:rsid w:val="00F2579C"/>
    <w:rsid w:val="00F34E11"/>
    <w:rsid w:val="00F379A2"/>
    <w:rsid w:val="00F40D69"/>
    <w:rsid w:val="00F460AC"/>
    <w:rsid w:val="00F50841"/>
    <w:rsid w:val="00F50E11"/>
    <w:rsid w:val="00F54690"/>
    <w:rsid w:val="00F57D34"/>
    <w:rsid w:val="00F70375"/>
    <w:rsid w:val="00F74F07"/>
    <w:rsid w:val="00F805D4"/>
    <w:rsid w:val="00F81A59"/>
    <w:rsid w:val="00F837D4"/>
    <w:rsid w:val="00F9045F"/>
    <w:rsid w:val="00F92944"/>
    <w:rsid w:val="00FA4F34"/>
    <w:rsid w:val="00FB0941"/>
    <w:rsid w:val="00FB1BBA"/>
    <w:rsid w:val="00FB6623"/>
    <w:rsid w:val="00FB6C87"/>
    <w:rsid w:val="00FB7C67"/>
    <w:rsid w:val="00FC7A58"/>
    <w:rsid w:val="00FD6C40"/>
    <w:rsid w:val="00FD6CD6"/>
    <w:rsid w:val="00FE0A9D"/>
    <w:rsid w:val="00FE1C4D"/>
    <w:rsid w:val="00FE669D"/>
    <w:rsid w:val="00FF1177"/>
    <w:rsid w:val="00FF53B5"/>
    <w:rsid w:val="053D323D"/>
    <w:rsid w:val="069DED19"/>
    <w:rsid w:val="06B656DE"/>
    <w:rsid w:val="06F7F3CE"/>
    <w:rsid w:val="0866C6AD"/>
    <w:rsid w:val="0AEDA32D"/>
    <w:rsid w:val="0FC11450"/>
    <w:rsid w:val="10A85731"/>
    <w:rsid w:val="11D99999"/>
    <w:rsid w:val="11E5B3D9"/>
    <w:rsid w:val="11F3ECF3"/>
    <w:rsid w:val="13CF26FC"/>
    <w:rsid w:val="1589FA60"/>
    <w:rsid w:val="15EBF65D"/>
    <w:rsid w:val="16920B8D"/>
    <w:rsid w:val="199A32BB"/>
    <w:rsid w:val="1A135E03"/>
    <w:rsid w:val="1B85CA31"/>
    <w:rsid w:val="1BBC78BF"/>
    <w:rsid w:val="1EADC0D1"/>
    <w:rsid w:val="1FB97D31"/>
    <w:rsid w:val="20499132"/>
    <w:rsid w:val="2577302A"/>
    <w:rsid w:val="263FCD42"/>
    <w:rsid w:val="274B7A80"/>
    <w:rsid w:val="28085715"/>
    <w:rsid w:val="29EE8D21"/>
    <w:rsid w:val="2E245B30"/>
    <w:rsid w:val="333D20D3"/>
    <w:rsid w:val="3389103F"/>
    <w:rsid w:val="35A35523"/>
    <w:rsid w:val="3693EFED"/>
    <w:rsid w:val="3B9CEA45"/>
    <w:rsid w:val="3E31637F"/>
    <w:rsid w:val="3E4602ED"/>
    <w:rsid w:val="47F907E7"/>
    <w:rsid w:val="4FD8FDBA"/>
    <w:rsid w:val="503AF5C9"/>
    <w:rsid w:val="5049BD9C"/>
    <w:rsid w:val="51401E0A"/>
    <w:rsid w:val="5422917F"/>
    <w:rsid w:val="57C00B47"/>
    <w:rsid w:val="57C2780D"/>
    <w:rsid w:val="5CD393B0"/>
    <w:rsid w:val="5EFDD68E"/>
    <w:rsid w:val="5F654426"/>
    <w:rsid w:val="6099A6EF"/>
    <w:rsid w:val="61011487"/>
    <w:rsid w:val="6173E89E"/>
    <w:rsid w:val="62357750"/>
    <w:rsid w:val="62FE9AA1"/>
    <w:rsid w:val="63D147B1"/>
    <w:rsid w:val="6C0BE3A4"/>
    <w:rsid w:val="6C6E66D0"/>
    <w:rsid w:val="6E3D5139"/>
    <w:rsid w:val="752973A9"/>
    <w:rsid w:val="7792A295"/>
    <w:rsid w:val="7812CF30"/>
    <w:rsid w:val="7940CE6D"/>
    <w:rsid w:val="79A97813"/>
    <w:rsid w:val="7A5E9A85"/>
    <w:rsid w:val="7B1E45FD"/>
    <w:rsid w:val="7D813637"/>
    <w:rsid w:val="7DC00703"/>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1CAA4"/>
  <w15:chartTrackingRefBased/>
  <w15:docId w15:val="{99A974AB-2F19-446C-B6D0-45A0EF1C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CB2"/>
    <w:pPr>
      <w:spacing w:before="120" w:after="120" w:line="240" w:lineRule="auto"/>
      <w:jc w:val="both"/>
    </w:pPr>
    <w:rPr>
      <w:rFonts w:ascii="Arial" w:hAnsi="Arial"/>
    </w:rPr>
  </w:style>
  <w:style w:type="paragraph" w:styleId="Ttulo1">
    <w:name w:val="heading 1"/>
    <w:basedOn w:val="Normal"/>
    <w:next w:val="Normal"/>
    <w:link w:val="Ttulo1Car"/>
    <w:uiPriority w:val="9"/>
    <w:qFormat/>
    <w:rsid w:val="00401B35"/>
    <w:pPr>
      <w:keepNext/>
      <w:keepLines/>
      <w:spacing w:before="240" w:after="0"/>
      <w:outlineLvl w:val="0"/>
    </w:pPr>
    <w:rPr>
      <w:rFonts w:ascii="Garamond" w:eastAsiaTheme="majorEastAsia" w:hAnsi="Garamond" w:cstheme="majorBidi"/>
      <w:b/>
      <w:color w:val="2F5496" w:themeColor="accent1" w:themeShade="BF"/>
      <w:sz w:val="26"/>
      <w:szCs w:val="32"/>
    </w:rPr>
  </w:style>
  <w:style w:type="paragraph" w:styleId="Ttulo2">
    <w:name w:val="heading 2"/>
    <w:basedOn w:val="Normal"/>
    <w:next w:val="Normal"/>
    <w:link w:val="Ttulo2Car"/>
    <w:uiPriority w:val="9"/>
    <w:unhideWhenUsed/>
    <w:qFormat/>
    <w:rsid w:val="003F4F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177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0A292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1B35"/>
    <w:rPr>
      <w:rFonts w:ascii="Garamond" w:eastAsiaTheme="majorEastAsia" w:hAnsi="Garamond" w:cstheme="majorBidi"/>
      <w:b/>
      <w:color w:val="2F5496" w:themeColor="accent1" w:themeShade="BF"/>
      <w:sz w:val="26"/>
      <w:szCs w:val="32"/>
    </w:rPr>
  </w:style>
  <w:style w:type="paragraph" w:styleId="Prrafodelista">
    <w:name w:val="List Paragraph"/>
    <w:basedOn w:val="Normal"/>
    <w:uiPriority w:val="34"/>
    <w:qFormat/>
    <w:rsid w:val="00BA260A"/>
    <w:pPr>
      <w:ind w:left="720"/>
      <w:contextualSpacing/>
    </w:pPr>
  </w:style>
  <w:style w:type="character" w:styleId="Hipervnculo">
    <w:name w:val="Hyperlink"/>
    <w:basedOn w:val="Fuentedeprrafopredeter"/>
    <w:uiPriority w:val="99"/>
    <w:unhideWhenUsed/>
    <w:rsid w:val="00FB6623"/>
    <w:rPr>
      <w:color w:val="0563C1" w:themeColor="hyperlink"/>
      <w:u w:val="single"/>
    </w:rPr>
  </w:style>
  <w:style w:type="character" w:customStyle="1" w:styleId="Ttulo2Car">
    <w:name w:val="Título 2 Car"/>
    <w:basedOn w:val="Fuentedeprrafopredeter"/>
    <w:link w:val="Ttulo2"/>
    <w:uiPriority w:val="9"/>
    <w:rsid w:val="003F4F03"/>
    <w:rPr>
      <w:rFonts w:asciiTheme="majorHAnsi" w:eastAsiaTheme="majorEastAsia" w:hAnsiTheme="majorHAnsi" w:cstheme="majorBidi"/>
      <w:color w:val="2F5496" w:themeColor="accent1" w:themeShade="BF"/>
      <w:sz w:val="26"/>
      <w:szCs w:val="26"/>
    </w:rPr>
  </w:style>
  <w:style w:type="character" w:customStyle="1" w:styleId="selectable-text">
    <w:name w:val="selectable-text"/>
    <w:basedOn w:val="Fuentedeprrafopredeter"/>
    <w:rsid w:val="00AD28A9"/>
  </w:style>
  <w:style w:type="paragraph" w:styleId="Subttulo">
    <w:name w:val="Subtitle"/>
    <w:basedOn w:val="Normal"/>
    <w:next w:val="Normal"/>
    <w:link w:val="SubttuloCar"/>
    <w:uiPriority w:val="11"/>
    <w:qFormat/>
    <w:rsid w:val="00312549"/>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12549"/>
    <w:rPr>
      <w:rFonts w:eastAsiaTheme="minorEastAsia"/>
      <w:color w:val="5A5A5A" w:themeColor="text1" w:themeTint="A5"/>
      <w:spacing w:val="15"/>
    </w:rPr>
  </w:style>
  <w:style w:type="character" w:styleId="Mencinsinresolver">
    <w:name w:val="Unresolved Mention"/>
    <w:basedOn w:val="Fuentedeprrafopredeter"/>
    <w:uiPriority w:val="99"/>
    <w:semiHidden/>
    <w:unhideWhenUsed/>
    <w:rsid w:val="00813108"/>
    <w:rPr>
      <w:color w:val="605E5C"/>
      <w:shd w:val="clear" w:color="auto" w:fill="E1DFDD"/>
    </w:rPr>
  </w:style>
  <w:style w:type="character" w:styleId="Textoennegrita">
    <w:name w:val="Strong"/>
    <w:basedOn w:val="Fuentedeprrafopredeter"/>
    <w:uiPriority w:val="22"/>
    <w:qFormat/>
    <w:rsid w:val="00813108"/>
    <w:rPr>
      <w:b/>
      <w:bCs/>
    </w:rPr>
  </w:style>
  <w:style w:type="table" w:styleId="Tablaconcuadrcula">
    <w:name w:val="Table Grid"/>
    <w:basedOn w:val="Tablanormal"/>
    <w:uiPriority w:val="39"/>
    <w:rsid w:val="0081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8131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3Car">
    <w:name w:val="Título 3 Car"/>
    <w:basedOn w:val="Fuentedeprrafopredeter"/>
    <w:link w:val="Ttulo3"/>
    <w:uiPriority w:val="9"/>
    <w:rsid w:val="00417764"/>
    <w:rPr>
      <w:rFonts w:asciiTheme="majorHAnsi" w:eastAsiaTheme="majorEastAsia" w:hAnsiTheme="majorHAnsi" w:cstheme="majorBidi"/>
      <w:color w:val="1F3763" w:themeColor="accent1" w:themeShade="7F"/>
      <w:sz w:val="24"/>
      <w:szCs w:val="24"/>
    </w:rPr>
  </w:style>
  <w:style w:type="character" w:styleId="Textodelmarcadordeposicin">
    <w:name w:val="Placeholder Text"/>
    <w:basedOn w:val="Fuentedeprrafopredeter"/>
    <w:uiPriority w:val="99"/>
    <w:semiHidden/>
    <w:rsid w:val="00CE7DEB"/>
    <w:rPr>
      <w:color w:val="808080"/>
    </w:rPr>
  </w:style>
  <w:style w:type="table" w:styleId="Tablanormal1">
    <w:name w:val="Plain Table 1"/>
    <w:basedOn w:val="Tablanormal"/>
    <w:uiPriority w:val="41"/>
    <w:rsid w:val="00100C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680E5A"/>
    <w:rPr>
      <w:sz w:val="16"/>
      <w:szCs w:val="16"/>
    </w:rPr>
  </w:style>
  <w:style w:type="paragraph" w:styleId="Textocomentario">
    <w:name w:val="annotation text"/>
    <w:basedOn w:val="Normal"/>
    <w:link w:val="TextocomentarioCar"/>
    <w:uiPriority w:val="99"/>
    <w:unhideWhenUsed/>
    <w:rsid w:val="00680E5A"/>
    <w:rPr>
      <w:sz w:val="20"/>
      <w:szCs w:val="20"/>
    </w:rPr>
  </w:style>
  <w:style w:type="character" w:customStyle="1" w:styleId="TextocomentarioCar">
    <w:name w:val="Texto comentario Car"/>
    <w:basedOn w:val="Fuentedeprrafopredeter"/>
    <w:link w:val="Textocomentario"/>
    <w:uiPriority w:val="99"/>
    <w:rsid w:val="00680E5A"/>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680E5A"/>
    <w:rPr>
      <w:b/>
      <w:bCs/>
    </w:rPr>
  </w:style>
  <w:style w:type="character" w:customStyle="1" w:styleId="AsuntodelcomentarioCar">
    <w:name w:val="Asunto del comentario Car"/>
    <w:basedOn w:val="TextocomentarioCar"/>
    <w:link w:val="Asuntodelcomentario"/>
    <w:uiPriority w:val="99"/>
    <w:semiHidden/>
    <w:rsid w:val="00680E5A"/>
    <w:rPr>
      <w:rFonts w:ascii="Arial" w:hAnsi="Arial"/>
      <w:b/>
      <w:bCs/>
      <w:sz w:val="20"/>
      <w:szCs w:val="20"/>
    </w:rPr>
  </w:style>
  <w:style w:type="paragraph" w:styleId="Encabezado">
    <w:name w:val="header"/>
    <w:basedOn w:val="Normal"/>
    <w:link w:val="EncabezadoCar"/>
    <w:uiPriority w:val="99"/>
    <w:unhideWhenUsed/>
    <w:rsid w:val="00BA14BB"/>
    <w:pPr>
      <w:tabs>
        <w:tab w:val="center" w:pos="4419"/>
        <w:tab w:val="right" w:pos="8838"/>
      </w:tabs>
      <w:spacing w:before="0" w:after="0"/>
    </w:pPr>
  </w:style>
  <w:style w:type="character" w:customStyle="1" w:styleId="EncabezadoCar">
    <w:name w:val="Encabezado Car"/>
    <w:basedOn w:val="Fuentedeprrafopredeter"/>
    <w:link w:val="Encabezado"/>
    <w:uiPriority w:val="99"/>
    <w:rsid w:val="00BA14BB"/>
    <w:rPr>
      <w:rFonts w:ascii="Arial" w:hAnsi="Arial"/>
    </w:rPr>
  </w:style>
  <w:style w:type="paragraph" w:styleId="Piedepgina">
    <w:name w:val="footer"/>
    <w:basedOn w:val="Normal"/>
    <w:link w:val="PiedepginaCar"/>
    <w:uiPriority w:val="99"/>
    <w:unhideWhenUsed/>
    <w:rsid w:val="00BA14BB"/>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BA14BB"/>
    <w:rPr>
      <w:rFonts w:ascii="Arial" w:hAnsi="Arial"/>
    </w:rPr>
  </w:style>
  <w:style w:type="character" w:customStyle="1" w:styleId="Ttulo4Car">
    <w:name w:val="Título 4 Car"/>
    <w:basedOn w:val="Fuentedeprrafopredeter"/>
    <w:link w:val="Ttulo4"/>
    <w:uiPriority w:val="9"/>
    <w:rsid w:val="000A292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777">
      <w:bodyDiv w:val="1"/>
      <w:marLeft w:val="0"/>
      <w:marRight w:val="0"/>
      <w:marTop w:val="0"/>
      <w:marBottom w:val="0"/>
      <w:divBdr>
        <w:top w:val="none" w:sz="0" w:space="0" w:color="auto"/>
        <w:left w:val="none" w:sz="0" w:space="0" w:color="auto"/>
        <w:bottom w:val="none" w:sz="0" w:space="0" w:color="auto"/>
        <w:right w:val="none" w:sz="0" w:space="0" w:color="auto"/>
      </w:divBdr>
    </w:div>
    <w:div w:id="13190875">
      <w:bodyDiv w:val="1"/>
      <w:marLeft w:val="0"/>
      <w:marRight w:val="0"/>
      <w:marTop w:val="0"/>
      <w:marBottom w:val="0"/>
      <w:divBdr>
        <w:top w:val="none" w:sz="0" w:space="0" w:color="auto"/>
        <w:left w:val="none" w:sz="0" w:space="0" w:color="auto"/>
        <w:bottom w:val="none" w:sz="0" w:space="0" w:color="auto"/>
        <w:right w:val="none" w:sz="0" w:space="0" w:color="auto"/>
      </w:divBdr>
    </w:div>
    <w:div w:id="35399547">
      <w:bodyDiv w:val="1"/>
      <w:marLeft w:val="0"/>
      <w:marRight w:val="0"/>
      <w:marTop w:val="0"/>
      <w:marBottom w:val="0"/>
      <w:divBdr>
        <w:top w:val="none" w:sz="0" w:space="0" w:color="auto"/>
        <w:left w:val="none" w:sz="0" w:space="0" w:color="auto"/>
        <w:bottom w:val="none" w:sz="0" w:space="0" w:color="auto"/>
        <w:right w:val="none" w:sz="0" w:space="0" w:color="auto"/>
      </w:divBdr>
    </w:div>
    <w:div w:id="73671280">
      <w:bodyDiv w:val="1"/>
      <w:marLeft w:val="0"/>
      <w:marRight w:val="0"/>
      <w:marTop w:val="0"/>
      <w:marBottom w:val="0"/>
      <w:divBdr>
        <w:top w:val="none" w:sz="0" w:space="0" w:color="auto"/>
        <w:left w:val="none" w:sz="0" w:space="0" w:color="auto"/>
        <w:bottom w:val="none" w:sz="0" w:space="0" w:color="auto"/>
        <w:right w:val="none" w:sz="0" w:space="0" w:color="auto"/>
      </w:divBdr>
    </w:div>
    <w:div w:id="75565165">
      <w:bodyDiv w:val="1"/>
      <w:marLeft w:val="0"/>
      <w:marRight w:val="0"/>
      <w:marTop w:val="0"/>
      <w:marBottom w:val="0"/>
      <w:divBdr>
        <w:top w:val="none" w:sz="0" w:space="0" w:color="auto"/>
        <w:left w:val="none" w:sz="0" w:space="0" w:color="auto"/>
        <w:bottom w:val="none" w:sz="0" w:space="0" w:color="auto"/>
        <w:right w:val="none" w:sz="0" w:space="0" w:color="auto"/>
      </w:divBdr>
    </w:div>
    <w:div w:id="118501191">
      <w:bodyDiv w:val="1"/>
      <w:marLeft w:val="0"/>
      <w:marRight w:val="0"/>
      <w:marTop w:val="0"/>
      <w:marBottom w:val="0"/>
      <w:divBdr>
        <w:top w:val="none" w:sz="0" w:space="0" w:color="auto"/>
        <w:left w:val="none" w:sz="0" w:space="0" w:color="auto"/>
        <w:bottom w:val="none" w:sz="0" w:space="0" w:color="auto"/>
        <w:right w:val="none" w:sz="0" w:space="0" w:color="auto"/>
      </w:divBdr>
    </w:div>
    <w:div w:id="124084424">
      <w:bodyDiv w:val="1"/>
      <w:marLeft w:val="0"/>
      <w:marRight w:val="0"/>
      <w:marTop w:val="0"/>
      <w:marBottom w:val="0"/>
      <w:divBdr>
        <w:top w:val="none" w:sz="0" w:space="0" w:color="auto"/>
        <w:left w:val="none" w:sz="0" w:space="0" w:color="auto"/>
        <w:bottom w:val="none" w:sz="0" w:space="0" w:color="auto"/>
        <w:right w:val="none" w:sz="0" w:space="0" w:color="auto"/>
      </w:divBdr>
    </w:div>
    <w:div w:id="135071722">
      <w:bodyDiv w:val="1"/>
      <w:marLeft w:val="0"/>
      <w:marRight w:val="0"/>
      <w:marTop w:val="0"/>
      <w:marBottom w:val="0"/>
      <w:divBdr>
        <w:top w:val="none" w:sz="0" w:space="0" w:color="auto"/>
        <w:left w:val="none" w:sz="0" w:space="0" w:color="auto"/>
        <w:bottom w:val="none" w:sz="0" w:space="0" w:color="auto"/>
        <w:right w:val="none" w:sz="0" w:space="0" w:color="auto"/>
      </w:divBdr>
    </w:div>
    <w:div w:id="161436695">
      <w:bodyDiv w:val="1"/>
      <w:marLeft w:val="0"/>
      <w:marRight w:val="0"/>
      <w:marTop w:val="0"/>
      <w:marBottom w:val="0"/>
      <w:divBdr>
        <w:top w:val="none" w:sz="0" w:space="0" w:color="auto"/>
        <w:left w:val="none" w:sz="0" w:space="0" w:color="auto"/>
        <w:bottom w:val="none" w:sz="0" w:space="0" w:color="auto"/>
        <w:right w:val="none" w:sz="0" w:space="0" w:color="auto"/>
      </w:divBdr>
    </w:div>
    <w:div w:id="178006042">
      <w:bodyDiv w:val="1"/>
      <w:marLeft w:val="0"/>
      <w:marRight w:val="0"/>
      <w:marTop w:val="0"/>
      <w:marBottom w:val="0"/>
      <w:divBdr>
        <w:top w:val="none" w:sz="0" w:space="0" w:color="auto"/>
        <w:left w:val="none" w:sz="0" w:space="0" w:color="auto"/>
        <w:bottom w:val="none" w:sz="0" w:space="0" w:color="auto"/>
        <w:right w:val="none" w:sz="0" w:space="0" w:color="auto"/>
      </w:divBdr>
      <w:divsChild>
        <w:div w:id="285433931">
          <w:marLeft w:val="0"/>
          <w:marRight w:val="0"/>
          <w:marTop w:val="0"/>
          <w:marBottom w:val="0"/>
          <w:divBdr>
            <w:top w:val="none" w:sz="0" w:space="0" w:color="auto"/>
            <w:left w:val="none" w:sz="0" w:space="0" w:color="auto"/>
            <w:bottom w:val="none" w:sz="0" w:space="0" w:color="auto"/>
            <w:right w:val="none" w:sz="0" w:space="0" w:color="auto"/>
          </w:divBdr>
        </w:div>
        <w:div w:id="815728081">
          <w:marLeft w:val="0"/>
          <w:marRight w:val="0"/>
          <w:marTop w:val="0"/>
          <w:marBottom w:val="0"/>
          <w:divBdr>
            <w:top w:val="none" w:sz="0" w:space="0" w:color="auto"/>
            <w:left w:val="none" w:sz="0" w:space="0" w:color="auto"/>
            <w:bottom w:val="none" w:sz="0" w:space="0" w:color="auto"/>
            <w:right w:val="none" w:sz="0" w:space="0" w:color="auto"/>
          </w:divBdr>
        </w:div>
        <w:div w:id="437337174">
          <w:marLeft w:val="0"/>
          <w:marRight w:val="0"/>
          <w:marTop w:val="0"/>
          <w:marBottom w:val="0"/>
          <w:divBdr>
            <w:top w:val="none" w:sz="0" w:space="0" w:color="auto"/>
            <w:left w:val="none" w:sz="0" w:space="0" w:color="auto"/>
            <w:bottom w:val="none" w:sz="0" w:space="0" w:color="auto"/>
            <w:right w:val="none" w:sz="0" w:space="0" w:color="auto"/>
          </w:divBdr>
        </w:div>
        <w:div w:id="913854913">
          <w:marLeft w:val="0"/>
          <w:marRight w:val="0"/>
          <w:marTop w:val="0"/>
          <w:marBottom w:val="0"/>
          <w:divBdr>
            <w:top w:val="none" w:sz="0" w:space="0" w:color="auto"/>
            <w:left w:val="none" w:sz="0" w:space="0" w:color="auto"/>
            <w:bottom w:val="none" w:sz="0" w:space="0" w:color="auto"/>
            <w:right w:val="none" w:sz="0" w:space="0" w:color="auto"/>
          </w:divBdr>
        </w:div>
        <w:div w:id="1855218960">
          <w:marLeft w:val="0"/>
          <w:marRight w:val="0"/>
          <w:marTop w:val="0"/>
          <w:marBottom w:val="0"/>
          <w:divBdr>
            <w:top w:val="none" w:sz="0" w:space="0" w:color="auto"/>
            <w:left w:val="none" w:sz="0" w:space="0" w:color="auto"/>
            <w:bottom w:val="none" w:sz="0" w:space="0" w:color="auto"/>
            <w:right w:val="none" w:sz="0" w:space="0" w:color="auto"/>
          </w:divBdr>
        </w:div>
        <w:div w:id="798256854">
          <w:marLeft w:val="0"/>
          <w:marRight w:val="0"/>
          <w:marTop w:val="0"/>
          <w:marBottom w:val="0"/>
          <w:divBdr>
            <w:top w:val="none" w:sz="0" w:space="0" w:color="auto"/>
            <w:left w:val="none" w:sz="0" w:space="0" w:color="auto"/>
            <w:bottom w:val="none" w:sz="0" w:space="0" w:color="auto"/>
            <w:right w:val="none" w:sz="0" w:space="0" w:color="auto"/>
          </w:divBdr>
        </w:div>
        <w:div w:id="560795969">
          <w:marLeft w:val="0"/>
          <w:marRight w:val="0"/>
          <w:marTop w:val="0"/>
          <w:marBottom w:val="0"/>
          <w:divBdr>
            <w:top w:val="none" w:sz="0" w:space="0" w:color="auto"/>
            <w:left w:val="none" w:sz="0" w:space="0" w:color="auto"/>
            <w:bottom w:val="none" w:sz="0" w:space="0" w:color="auto"/>
            <w:right w:val="none" w:sz="0" w:space="0" w:color="auto"/>
          </w:divBdr>
        </w:div>
        <w:div w:id="1830361674">
          <w:marLeft w:val="0"/>
          <w:marRight w:val="0"/>
          <w:marTop w:val="0"/>
          <w:marBottom w:val="0"/>
          <w:divBdr>
            <w:top w:val="none" w:sz="0" w:space="0" w:color="auto"/>
            <w:left w:val="none" w:sz="0" w:space="0" w:color="auto"/>
            <w:bottom w:val="none" w:sz="0" w:space="0" w:color="auto"/>
            <w:right w:val="none" w:sz="0" w:space="0" w:color="auto"/>
          </w:divBdr>
        </w:div>
        <w:div w:id="609778316">
          <w:marLeft w:val="0"/>
          <w:marRight w:val="0"/>
          <w:marTop w:val="0"/>
          <w:marBottom w:val="0"/>
          <w:divBdr>
            <w:top w:val="none" w:sz="0" w:space="0" w:color="auto"/>
            <w:left w:val="none" w:sz="0" w:space="0" w:color="auto"/>
            <w:bottom w:val="none" w:sz="0" w:space="0" w:color="auto"/>
            <w:right w:val="none" w:sz="0" w:space="0" w:color="auto"/>
          </w:divBdr>
        </w:div>
        <w:div w:id="1836526532">
          <w:marLeft w:val="0"/>
          <w:marRight w:val="0"/>
          <w:marTop w:val="0"/>
          <w:marBottom w:val="0"/>
          <w:divBdr>
            <w:top w:val="none" w:sz="0" w:space="0" w:color="auto"/>
            <w:left w:val="none" w:sz="0" w:space="0" w:color="auto"/>
            <w:bottom w:val="none" w:sz="0" w:space="0" w:color="auto"/>
            <w:right w:val="none" w:sz="0" w:space="0" w:color="auto"/>
          </w:divBdr>
        </w:div>
        <w:div w:id="67388565">
          <w:marLeft w:val="0"/>
          <w:marRight w:val="0"/>
          <w:marTop w:val="0"/>
          <w:marBottom w:val="0"/>
          <w:divBdr>
            <w:top w:val="none" w:sz="0" w:space="0" w:color="auto"/>
            <w:left w:val="none" w:sz="0" w:space="0" w:color="auto"/>
            <w:bottom w:val="none" w:sz="0" w:space="0" w:color="auto"/>
            <w:right w:val="none" w:sz="0" w:space="0" w:color="auto"/>
          </w:divBdr>
        </w:div>
        <w:div w:id="806511146">
          <w:marLeft w:val="0"/>
          <w:marRight w:val="0"/>
          <w:marTop w:val="0"/>
          <w:marBottom w:val="0"/>
          <w:divBdr>
            <w:top w:val="none" w:sz="0" w:space="0" w:color="auto"/>
            <w:left w:val="none" w:sz="0" w:space="0" w:color="auto"/>
            <w:bottom w:val="none" w:sz="0" w:space="0" w:color="auto"/>
            <w:right w:val="none" w:sz="0" w:space="0" w:color="auto"/>
          </w:divBdr>
        </w:div>
        <w:div w:id="444546575">
          <w:marLeft w:val="0"/>
          <w:marRight w:val="0"/>
          <w:marTop w:val="0"/>
          <w:marBottom w:val="0"/>
          <w:divBdr>
            <w:top w:val="none" w:sz="0" w:space="0" w:color="auto"/>
            <w:left w:val="none" w:sz="0" w:space="0" w:color="auto"/>
            <w:bottom w:val="none" w:sz="0" w:space="0" w:color="auto"/>
            <w:right w:val="none" w:sz="0" w:space="0" w:color="auto"/>
          </w:divBdr>
        </w:div>
        <w:div w:id="1587691720">
          <w:marLeft w:val="0"/>
          <w:marRight w:val="0"/>
          <w:marTop w:val="0"/>
          <w:marBottom w:val="0"/>
          <w:divBdr>
            <w:top w:val="none" w:sz="0" w:space="0" w:color="auto"/>
            <w:left w:val="none" w:sz="0" w:space="0" w:color="auto"/>
            <w:bottom w:val="none" w:sz="0" w:space="0" w:color="auto"/>
            <w:right w:val="none" w:sz="0" w:space="0" w:color="auto"/>
          </w:divBdr>
        </w:div>
        <w:div w:id="1455557988">
          <w:marLeft w:val="0"/>
          <w:marRight w:val="0"/>
          <w:marTop w:val="0"/>
          <w:marBottom w:val="0"/>
          <w:divBdr>
            <w:top w:val="none" w:sz="0" w:space="0" w:color="auto"/>
            <w:left w:val="none" w:sz="0" w:space="0" w:color="auto"/>
            <w:bottom w:val="none" w:sz="0" w:space="0" w:color="auto"/>
            <w:right w:val="none" w:sz="0" w:space="0" w:color="auto"/>
          </w:divBdr>
        </w:div>
        <w:div w:id="1243635788">
          <w:marLeft w:val="0"/>
          <w:marRight w:val="0"/>
          <w:marTop w:val="0"/>
          <w:marBottom w:val="0"/>
          <w:divBdr>
            <w:top w:val="none" w:sz="0" w:space="0" w:color="auto"/>
            <w:left w:val="none" w:sz="0" w:space="0" w:color="auto"/>
            <w:bottom w:val="none" w:sz="0" w:space="0" w:color="auto"/>
            <w:right w:val="none" w:sz="0" w:space="0" w:color="auto"/>
          </w:divBdr>
        </w:div>
        <w:div w:id="1825312725">
          <w:marLeft w:val="0"/>
          <w:marRight w:val="0"/>
          <w:marTop w:val="0"/>
          <w:marBottom w:val="0"/>
          <w:divBdr>
            <w:top w:val="none" w:sz="0" w:space="0" w:color="auto"/>
            <w:left w:val="none" w:sz="0" w:space="0" w:color="auto"/>
            <w:bottom w:val="none" w:sz="0" w:space="0" w:color="auto"/>
            <w:right w:val="none" w:sz="0" w:space="0" w:color="auto"/>
          </w:divBdr>
        </w:div>
        <w:div w:id="1873690008">
          <w:marLeft w:val="0"/>
          <w:marRight w:val="0"/>
          <w:marTop w:val="0"/>
          <w:marBottom w:val="0"/>
          <w:divBdr>
            <w:top w:val="none" w:sz="0" w:space="0" w:color="auto"/>
            <w:left w:val="none" w:sz="0" w:space="0" w:color="auto"/>
            <w:bottom w:val="none" w:sz="0" w:space="0" w:color="auto"/>
            <w:right w:val="none" w:sz="0" w:space="0" w:color="auto"/>
          </w:divBdr>
        </w:div>
      </w:divsChild>
    </w:div>
    <w:div w:id="257294939">
      <w:bodyDiv w:val="1"/>
      <w:marLeft w:val="0"/>
      <w:marRight w:val="0"/>
      <w:marTop w:val="0"/>
      <w:marBottom w:val="0"/>
      <w:divBdr>
        <w:top w:val="none" w:sz="0" w:space="0" w:color="auto"/>
        <w:left w:val="none" w:sz="0" w:space="0" w:color="auto"/>
        <w:bottom w:val="none" w:sz="0" w:space="0" w:color="auto"/>
        <w:right w:val="none" w:sz="0" w:space="0" w:color="auto"/>
      </w:divBdr>
    </w:div>
    <w:div w:id="258563488">
      <w:bodyDiv w:val="1"/>
      <w:marLeft w:val="0"/>
      <w:marRight w:val="0"/>
      <w:marTop w:val="0"/>
      <w:marBottom w:val="0"/>
      <w:divBdr>
        <w:top w:val="none" w:sz="0" w:space="0" w:color="auto"/>
        <w:left w:val="none" w:sz="0" w:space="0" w:color="auto"/>
        <w:bottom w:val="none" w:sz="0" w:space="0" w:color="auto"/>
        <w:right w:val="none" w:sz="0" w:space="0" w:color="auto"/>
      </w:divBdr>
    </w:div>
    <w:div w:id="273293362">
      <w:bodyDiv w:val="1"/>
      <w:marLeft w:val="0"/>
      <w:marRight w:val="0"/>
      <w:marTop w:val="0"/>
      <w:marBottom w:val="0"/>
      <w:divBdr>
        <w:top w:val="none" w:sz="0" w:space="0" w:color="auto"/>
        <w:left w:val="none" w:sz="0" w:space="0" w:color="auto"/>
        <w:bottom w:val="none" w:sz="0" w:space="0" w:color="auto"/>
        <w:right w:val="none" w:sz="0" w:space="0" w:color="auto"/>
      </w:divBdr>
    </w:div>
    <w:div w:id="283073408">
      <w:bodyDiv w:val="1"/>
      <w:marLeft w:val="0"/>
      <w:marRight w:val="0"/>
      <w:marTop w:val="0"/>
      <w:marBottom w:val="0"/>
      <w:divBdr>
        <w:top w:val="none" w:sz="0" w:space="0" w:color="auto"/>
        <w:left w:val="none" w:sz="0" w:space="0" w:color="auto"/>
        <w:bottom w:val="none" w:sz="0" w:space="0" w:color="auto"/>
        <w:right w:val="none" w:sz="0" w:space="0" w:color="auto"/>
      </w:divBdr>
    </w:div>
    <w:div w:id="325135796">
      <w:bodyDiv w:val="1"/>
      <w:marLeft w:val="0"/>
      <w:marRight w:val="0"/>
      <w:marTop w:val="0"/>
      <w:marBottom w:val="0"/>
      <w:divBdr>
        <w:top w:val="none" w:sz="0" w:space="0" w:color="auto"/>
        <w:left w:val="none" w:sz="0" w:space="0" w:color="auto"/>
        <w:bottom w:val="none" w:sz="0" w:space="0" w:color="auto"/>
        <w:right w:val="none" w:sz="0" w:space="0" w:color="auto"/>
      </w:divBdr>
    </w:div>
    <w:div w:id="396437776">
      <w:bodyDiv w:val="1"/>
      <w:marLeft w:val="0"/>
      <w:marRight w:val="0"/>
      <w:marTop w:val="0"/>
      <w:marBottom w:val="0"/>
      <w:divBdr>
        <w:top w:val="none" w:sz="0" w:space="0" w:color="auto"/>
        <w:left w:val="none" w:sz="0" w:space="0" w:color="auto"/>
        <w:bottom w:val="none" w:sz="0" w:space="0" w:color="auto"/>
        <w:right w:val="none" w:sz="0" w:space="0" w:color="auto"/>
      </w:divBdr>
    </w:div>
    <w:div w:id="408121031">
      <w:bodyDiv w:val="1"/>
      <w:marLeft w:val="0"/>
      <w:marRight w:val="0"/>
      <w:marTop w:val="0"/>
      <w:marBottom w:val="0"/>
      <w:divBdr>
        <w:top w:val="none" w:sz="0" w:space="0" w:color="auto"/>
        <w:left w:val="none" w:sz="0" w:space="0" w:color="auto"/>
        <w:bottom w:val="none" w:sz="0" w:space="0" w:color="auto"/>
        <w:right w:val="none" w:sz="0" w:space="0" w:color="auto"/>
      </w:divBdr>
    </w:div>
    <w:div w:id="432165820">
      <w:bodyDiv w:val="1"/>
      <w:marLeft w:val="0"/>
      <w:marRight w:val="0"/>
      <w:marTop w:val="0"/>
      <w:marBottom w:val="0"/>
      <w:divBdr>
        <w:top w:val="none" w:sz="0" w:space="0" w:color="auto"/>
        <w:left w:val="none" w:sz="0" w:space="0" w:color="auto"/>
        <w:bottom w:val="none" w:sz="0" w:space="0" w:color="auto"/>
        <w:right w:val="none" w:sz="0" w:space="0" w:color="auto"/>
      </w:divBdr>
    </w:div>
    <w:div w:id="434784584">
      <w:bodyDiv w:val="1"/>
      <w:marLeft w:val="0"/>
      <w:marRight w:val="0"/>
      <w:marTop w:val="0"/>
      <w:marBottom w:val="0"/>
      <w:divBdr>
        <w:top w:val="none" w:sz="0" w:space="0" w:color="auto"/>
        <w:left w:val="none" w:sz="0" w:space="0" w:color="auto"/>
        <w:bottom w:val="none" w:sz="0" w:space="0" w:color="auto"/>
        <w:right w:val="none" w:sz="0" w:space="0" w:color="auto"/>
      </w:divBdr>
    </w:div>
    <w:div w:id="476191721">
      <w:bodyDiv w:val="1"/>
      <w:marLeft w:val="0"/>
      <w:marRight w:val="0"/>
      <w:marTop w:val="0"/>
      <w:marBottom w:val="0"/>
      <w:divBdr>
        <w:top w:val="none" w:sz="0" w:space="0" w:color="auto"/>
        <w:left w:val="none" w:sz="0" w:space="0" w:color="auto"/>
        <w:bottom w:val="none" w:sz="0" w:space="0" w:color="auto"/>
        <w:right w:val="none" w:sz="0" w:space="0" w:color="auto"/>
      </w:divBdr>
    </w:div>
    <w:div w:id="482505349">
      <w:bodyDiv w:val="1"/>
      <w:marLeft w:val="0"/>
      <w:marRight w:val="0"/>
      <w:marTop w:val="0"/>
      <w:marBottom w:val="0"/>
      <w:divBdr>
        <w:top w:val="none" w:sz="0" w:space="0" w:color="auto"/>
        <w:left w:val="none" w:sz="0" w:space="0" w:color="auto"/>
        <w:bottom w:val="none" w:sz="0" w:space="0" w:color="auto"/>
        <w:right w:val="none" w:sz="0" w:space="0" w:color="auto"/>
      </w:divBdr>
    </w:div>
    <w:div w:id="506556403">
      <w:bodyDiv w:val="1"/>
      <w:marLeft w:val="0"/>
      <w:marRight w:val="0"/>
      <w:marTop w:val="0"/>
      <w:marBottom w:val="0"/>
      <w:divBdr>
        <w:top w:val="none" w:sz="0" w:space="0" w:color="auto"/>
        <w:left w:val="none" w:sz="0" w:space="0" w:color="auto"/>
        <w:bottom w:val="none" w:sz="0" w:space="0" w:color="auto"/>
        <w:right w:val="none" w:sz="0" w:space="0" w:color="auto"/>
      </w:divBdr>
    </w:div>
    <w:div w:id="519201445">
      <w:bodyDiv w:val="1"/>
      <w:marLeft w:val="0"/>
      <w:marRight w:val="0"/>
      <w:marTop w:val="0"/>
      <w:marBottom w:val="0"/>
      <w:divBdr>
        <w:top w:val="none" w:sz="0" w:space="0" w:color="auto"/>
        <w:left w:val="none" w:sz="0" w:space="0" w:color="auto"/>
        <w:bottom w:val="none" w:sz="0" w:space="0" w:color="auto"/>
        <w:right w:val="none" w:sz="0" w:space="0" w:color="auto"/>
      </w:divBdr>
    </w:div>
    <w:div w:id="573048612">
      <w:bodyDiv w:val="1"/>
      <w:marLeft w:val="0"/>
      <w:marRight w:val="0"/>
      <w:marTop w:val="0"/>
      <w:marBottom w:val="0"/>
      <w:divBdr>
        <w:top w:val="none" w:sz="0" w:space="0" w:color="auto"/>
        <w:left w:val="none" w:sz="0" w:space="0" w:color="auto"/>
        <w:bottom w:val="none" w:sz="0" w:space="0" w:color="auto"/>
        <w:right w:val="none" w:sz="0" w:space="0" w:color="auto"/>
      </w:divBdr>
    </w:div>
    <w:div w:id="625821136">
      <w:bodyDiv w:val="1"/>
      <w:marLeft w:val="0"/>
      <w:marRight w:val="0"/>
      <w:marTop w:val="0"/>
      <w:marBottom w:val="0"/>
      <w:divBdr>
        <w:top w:val="none" w:sz="0" w:space="0" w:color="auto"/>
        <w:left w:val="none" w:sz="0" w:space="0" w:color="auto"/>
        <w:bottom w:val="none" w:sz="0" w:space="0" w:color="auto"/>
        <w:right w:val="none" w:sz="0" w:space="0" w:color="auto"/>
      </w:divBdr>
    </w:div>
    <w:div w:id="630786635">
      <w:bodyDiv w:val="1"/>
      <w:marLeft w:val="0"/>
      <w:marRight w:val="0"/>
      <w:marTop w:val="0"/>
      <w:marBottom w:val="0"/>
      <w:divBdr>
        <w:top w:val="none" w:sz="0" w:space="0" w:color="auto"/>
        <w:left w:val="none" w:sz="0" w:space="0" w:color="auto"/>
        <w:bottom w:val="none" w:sz="0" w:space="0" w:color="auto"/>
        <w:right w:val="none" w:sz="0" w:space="0" w:color="auto"/>
      </w:divBdr>
    </w:div>
    <w:div w:id="635110743">
      <w:bodyDiv w:val="1"/>
      <w:marLeft w:val="0"/>
      <w:marRight w:val="0"/>
      <w:marTop w:val="0"/>
      <w:marBottom w:val="0"/>
      <w:divBdr>
        <w:top w:val="none" w:sz="0" w:space="0" w:color="auto"/>
        <w:left w:val="none" w:sz="0" w:space="0" w:color="auto"/>
        <w:bottom w:val="none" w:sz="0" w:space="0" w:color="auto"/>
        <w:right w:val="none" w:sz="0" w:space="0" w:color="auto"/>
      </w:divBdr>
    </w:div>
    <w:div w:id="652175356">
      <w:bodyDiv w:val="1"/>
      <w:marLeft w:val="0"/>
      <w:marRight w:val="0"/>
      <w:marTop w:val="0"/>
      <w:marBottom w:val="0"/>
      <w:divBdr>
        <w:top w:val="none" w:sz="0" w:space="0" w:color="auto"/>
        <w:left w:val="none" w:sz="0" w:space="0" w:color="auto"/>
        <w:bottom w:val="none" w:sz="0" w:space="0" w:color="auto"/>
        <w:right w:val="none" w:sz="0" w:space="0" w:color="auto"/>
      </w:divBdr>
    </w:div>
    <w:div w:id="652490744">
      <w:bodyDiv w:val="1"/>
      <w:marLeft w:val="0"/>
      <w:marRight w:val="0"/>
      <w:marTop w:val="0"/>
      <w:marBottom w:val="0"/>
      <w:divBdr>
        <w:top w:val="none" w:sz="0" w:space="0" w:color="auto"/>
        <w:left w:val="none" w:sz="0" w:space="0" w:color="auto"/>
        <w:bottom w:val="none" w:sz="0" w:space="0" w:color="auto"/>
        <w:right w:val="none" w:sz="0" w:space="0" w:color="auto"/>
      </w:divBdr>
    </w:div>
    <w:div w:id="685402807">
      <w:bodyDiv w:val="1"/>
      <w:marLeft w:val="0"/>
      <w:marRight w:val="0"/>
      <w:marTop w:val="0"/>
      <w:marBottom w:val="0"/>
      <w:divBdr>
        <w:top w:val="none" w:sz="0" w:space="0" w:color="auto"/>
        <w:left w:val="none" w:sz="0" w:space="0" w:color="auto"/>
        <w:bottom w:val="none" w:sz="0" w:space="0" w:color="auto"/>
        <w:right w:val="none" w:sz="0" w:space="0" w:color="auto"/>
      </w:divBdr>
    </w:div>
    <w:div w:id="744258553">
      <w:bodyDiv w:val="1"/>
      <w:marLeft w:val="0"/>
      <w:marRight w:val="0"/>
      <w:marTop w:val="0"/>
      <w:marBottom w:val="0"/>
      <w:divBdr>
        <w:top w:val="none" w:sz="0" w:space="0" w:color="auto"/>
        <w:left w:val="none" w:sz="0" w:space="0" w:color="auto"/>
        <w:bottom w:val="none" w:sz="0" w:space="0" w:color="auto"/>
        <w:right w:val="none" w:sz="0" w:space="0" w:color="auto"/>
      </w:divBdr>
    </w:div>
    <w:div w:id="769860972">
      <w:bodyDiv w:val="1"/>
      <w:marLeft w:val="0"/>
      <w:marRight w:val="0"/>
      <w:marTop w:val="0"/>
      <w:marBottom w:val="0"/>
      <w:divBdr>
        <w:top w:val="none" w:sz="0" w:space="0" w:color="auto"/>
        <w:left w:val="none" w:sz="0" w:space="0" w:color="auto"/>
        <w:bottom w:val="none" w:sz="0" w:space="0" w:color="auto"/>
        <w:right w:val="none" w:sz="0" w:space="0" w:color="auto"/>
      </w:divBdr>
    </w:div>
    <w:div w:id="780225485">
      <w:bodyDiv w:val="1"/>
      <w:marLeft w:val="0"/>
      <w:marRight w:val="0"/>
      <w:marTop w:val="0"/>
      <w:marBottom w:val="0"/>
      <w:divBdr>
        <w:top w:val="none" w:sz="0" w:space="0" w:color="auto"/>
        <w:left w:val="none" w:sz="0" w:space="0" w:color="auto"/>
        <w:bottom w:val="none" w:sz="0" w:space="0" w:color="auto"/>
        <w:right w:val="none" w:sz="0" w:space="0" w:color="auto"/>
      </w:divBdr>
    </w:div>
    <w:div w:id="787894400">
      <w:bodyDiv w:val="1"/>
      <w:marLeft w:val="0"/>
      <w:marRight w:val="0"/>
      <w:marTop w:val="0"/>
      <w:marBottom w:val="0"/>
      <w:divBdr>
        <w:top w:val="none" w:sz="0" w:space="0" w:color="auto"/>
        <w:left w:val="none" w:sz="0" w:space="0" w:color="auto"/>
        <w:bottom w:val="none" w:sz="0" w:space="0" w:color="auto"/>
        <w:right w:val="none" w:sz="0" w:space="0" w:color="auto"/>
      </w:divBdr>
    </w:div>
    <w:div w:id="819005305">
      <w:bodyDiv w:val="1"/>
      <w:marLeft w:val="0"/>
      <w:marRight w:val="0"/>
      <w:marTop w:val="0"/>
      <w:marBottom w:val="0"/>
      <w:divBdr>
        <w:top w:val="none" w:sz="0" w:space="0" w:color="auto"/>
        <w:left w:val="none" w:sz="0" w:space="0" w:color="auto"/>
        <w:bottom w:val="none" w:sz="0" w:space="0" w:color="auto"/>
        <w:right w:val="none" w:sz="0" w:space="0" w:color="auto"/>
      </w:divBdr>
    </w:div>
    <w:div w:id="835388104">
      <w:bodyDiv w:val="1"/>
      <w:marLeft w:val="0"/>
      <w:marRight w:val="0"/>
      <w:marTop w:val="0"/>
      <w:marBottom w:val="0"/>
      <w:divBdr>
        <w:top w:val="none" w:sz="0" w:space="0" w:color="auto"/>
        <w:left w:val="none" w:sz="0" w:space="0" w:color="auto"/>
        <w:bottom w:val="none" w:sz="0" w:space="0" w:color="auto"/>
        <w:right w:val="none" w:sz="0" w:space="0" w:color="auto"/>
      </w:divBdr>
    </w:div>
    <w:div w:id="847789641">
      <w:bodyDiv w:val="1"/>
      <w:marLeft w:val="0"/>
      <w:marRight w:val="0"/>
      <w:marTop w:val="0"/>
      <w:marBottom w:val="0"/>
      <w:divBdr>
        <w:top w:val="none" w:sz="0" w:space="0" w:color="auto"/>
        <w:left w:val="none" w:sz="0" w:space="0" w:color="auto"/>
        <w:bottom w:val="none" w:sz="0" w:space="0" w:color="auto"/>
        <w:right w:val="none" w:sz="0" w:space="0" w:color="auto"/>
      </w:divBdr>
    </w:div>
    <w:div w:id="910190186">
      <w:bodyDiv w:val="1"/>
      <w:marLeft w:val="0"/>
      <w:marRight w:val="0"/>
      <w:marTop w:val="0"/>
      <w:marBottom w:val="0"/>
      <w:divBdr>
        <w:top w:val="none" w:sz="0" w:space="0" w:color="auto"/>
        <w:left w:val="none" w:sz="0" w:space="0" w:color="auto"/>
        <w:bottom w:val="none" w:sz="0" w:space="0" w:color="auto"/>
        <w:right w:val="none" w:sz="0" w:space="0" w:color="auto"/>
      </w:divBdr>
    </w:div>
    <w:div w:id="931667992">
      <w:bodyDiv w:val="1"/>
      <w:marLeft w:val="0"/>
      <w:marRight w:val="0"/>
      <w:marTop w:val="0"/>
      <w:marBottom w:val="0"/>
      <w:divBdr>
        <w:top w:val="none" w:sz="0" w:space="0" w:color="auto"/>
        <w:left w:val="none" w:sz="0" w:space="0" w:color="auto"/>
        <w:bottom w:val="none" w:sz="0" w:space="0" w:color="auto"/>
        <w:right w:val="none" w:sz="0" w:space="0" w:color="auto"/>
      </w:divBdr>
    </w:div>
    <w:div w:id="999574138">
      <w:bodyDiv w:val="1"/>
      <w:marLeft w:val="0"/>
      <w:marRight w:val="0"/>
      <w:marTop w:val="0"/>
      <w:marBottom w:val="0"/>
      <w:divBdr>
        <w:top w:val="none" w:sz="0" w:space="0" w:color="auto"/>
        <w:left w:val="none" w:sz="0" w:space="0" w:color="auto"/>
        <w:bottom w:val="none" w:sz="0" w:space="0" w:color="auto"/>
        <w:right w:val="none" w:sz="0" w:space="0" w:color="auto"/>
      </w:divBdr>
    </w:div>
    <w:div w:id="1099132765">
      <w:bodyDiv w:val="1"/>
      <w:marLeft w:val="0"/>
      <w:marRight w:val="0"/>
      <w:marTop w:val="0"/>
      <w:marBottom w:val="0"/>
      <w:divBdr>
        <w:top w:val="none" w:sz="0" w:space="0" w:color="auto"/>
        <w:left w:val="none" w:sz="0" w:space="0" w:color="auto"/>
        <w:bottom w:val="none" w:sz="0" w:space="0" w:color="auto"/>
        <w:right w:val="none" w:sz="0" w:space="0" w:color="auto"/>
      </w:divBdr>
    </w:div>
    <w:div w:id="1112438210">
      <w:bodyDiv w:val="1"/>
      <w:marLeft w:val="0"/>
      <w:marRight w:val="0"/>
      <w:marTop w:val="0"/>
      <w:marBottom w:val="0"/>
      <w:divBdr>
        <w:top w:val="none" w:sz="0" w:space="0" w:color="auto"/>
        <w:left w:val="none" w:sz="0" w:space="0" w:color="auto"/>
        <w:bottom w:val="none" w:sz="0" w:space="0" w:color="auto"/>
        <w:right w:val="none" w:sz="0" w:space="0" w:color="auto"/>
      </w:divBdr>
    </w:div>
    <w:div w:id="1135024104">
      <w:bodyDiv w:val="1"/>
      <w:marLeft w:val="0"/>
      <w:marRight w:val="0"/>
      <w:marTop w:val="0"/>
      <w:marBottom w:val="0"/>
      <w:divBdr>
        <w:top w:val="none" w:sz="0" w:space="0" w:color="auto"/>
        <w:left w:val="none" w:sz="0" w:space="0" w:color="auto"/>
        <w:bottom w:val="none" w:sz="0" w:space="0" w:color="auto"/>
        <w:right w:val="none" w:sz="0" w:space="0" w:color="auto"/>
      </w:divBdr>
    </w:div>
    <w:div w:id="1189564921">
      <w:bodyDiv w:val="1"/>
      <w:marLeft w:val="0"/>
      <w:marRight w:val="0"/>
      <w:marTop w:val="0"/>
      <w:marBottom w:val="0"/>
      <w:divBdr>
        <w:top w:val="none" w:sz="0" w:space="0" w:color="auto"/>
        <w:left w:val="none" w:sz="0" w:space="0" w:color="auto"/>
        <w:bottom w:val="none" w:sz="0" w:space="0" w:color="auto"/>
        <w:right w:val="none" w:sz="0" w:space="0" w:color="auto"/>
      </w:divBdr>
    </w:div>
    <w:div w:id="1210411593">
      <w:bodyDiv w:val="1"/>
      <w:marLeft w:val="0"/>
      <w:marRight w:val="0"/>
      <w:marTop w:val="0"/>
      <w:marBottom w:val="0"/>
      <w:divBdr>
        <w:top w:val="none" w:sz="0" w:space="0" w:color="auto"/>
        <w:left w:val="none" w:sz="0" w:space="0" w:color="auto"/>
        <w:bottom w:val="none" w:sz="0" w:space="0" w:color="auto"/>
        <w:right w:val="none" w:sz="0" w:space="0" w:color="auto"/>
      </w:divBdr>
    </w:div>
    <w:div w:id="1227450866">
      <w:bodyDiv w:val="1"/>
      <w:marLeft w:val="0"/>
      <w:marRight w:val="0"/>
      <w:marTop w:val="0"/>
      <w:marBottom w:val="0"/>
      <w:divBdr>
        <w:top w:val="none" w:sz="0" w:space="0" w:color="auto"/>
        <w:left w:val="none" w:sz="0" w:space="0" w:color="auto"/>
        <w:bottom w:val="none" w:sz="0" w:space="0" w:color="auto"/>
        <w:right w:val="none" w:sz="0" w:space="0" w:color="auto"/>
      </w:divBdr>
    </w:div>
    <w:div w:id="1238200231">
      <w:bodyDiv w:val="1"/>
      <w:marLeft w:val="0"/>
      <w:marRight w:val="0"/>
      <w:marTop w:val="0"/>
      <w:marBottom w:val="0"/>
      <w:divBdr>
        <w:top w:val="none" w:sz="0" w:space="0" w:color="auto"/>
        <w:left w:val="none" w:sz="0" w:space="0" w:color="auto"/>
        <w:bottom w:val="none" w:sz="0" w:space="0" w:color="auto"/>
        <w:right w:val="none" w:sz="0" w:space="0" w:color="auto"/>
      </w:divBdr>
      <w:divsChild>
        <w:div w:id="1383865916">
          <w:marLeft w:val="0"/>
          <w:marRight w:val="0"/>
          <w:marTop w:val="0"/>
          <w:marBottom w:val="0"/>
          <w:divBdr>
            <w:top w:val="none" w:sz="0" w:space="0" w:color="auto"/>
            <w:left w:val="none" w:sz="0" w:space="0" w:color="auto"/>
            <w:bottom w:val="none" w:sz="0" w:space="0" w:color="auto"/>
            <w:right w:val="none" w:sz="0" w:space="0" w:color="auto"/>
          </w:divBdr>
        </w:div>
        <w:div w:id="1786150809">
          <w:marLeft w:val="0"/>
          <w:marRight w:val="0"/>
          <w:marTop w:val="0"/>
          <w:marBottom w:val="0"/>
          <w:divBdr>
            <w:top w:val="none" w:sz="0" w:space="0" w:color="auto"/>
            <w:left w:val="none" w:sz="0" w:space="0" w:color="auto"/>
            <w:bottom w:val="none" w:sz="0" w:space="0" w:color="auto"/>
            <w:right w:val="none" w:sz="0" w:space="0" w:color="auto"/>
          </w:divBdr>
        </w:div>
        <w:div w:id="1299798371">
          <w:marLeft w:val="0"/>
          <w:marRight w:val="0"/>
          <w:marTop w:val="0"/>
          <w:marBottom w:val="0"/>
          <w:divBdr>
            <w:top w:val="none" w:sz="0" w:space="0" w:color="auto"/>
            <w:left w:val="none" w:sz="0" w:space="0" w:color="auto"/>
            <w:bottom w:val="none" w:sz="0" w:space="0" w:color="auto"/>
            <w:right w:val="none" w:sz="0" w:space="0" w:color="auto"/>
          </w:divBdr>
        </w:div>
      </w:divsChild>
    </w:div>
    <w:div w:id="1256674873">
      <w:bodyDiv w:val="1"/>
      <w:marLeft w:val="0"/>
      <w:marRight w:val="0"/>
      <w:marTop w:val="0"/>
      <w:marBottom w:val="0"/>
      <w:divBdr>
        <w:top w:val="none" w:sz="0" w:space="0" w:color="auto"/>
        <w:left w:val="none" w:sz="0" w:space="0" w:color="auto"/>
        <w:bottom w:val="none" w:sz="0" w:space="0" w:color="auto"/>
        <w:right w:val="none" w:sz="0" w:space="0" w:color="auto"/>
      </w:divBdr>
    </w:div>
    <w:div w:id="1273392512">
      <w:bodyDiv w:val="1"/>
      <w:marLeft w:val="0"/>
      <w:marRight w:val="0"/>
      <w:marTop w:val="0"/>
      <w:marBottom w:val="0"/>
      <w:divBdr>
        <w:top w:val="none" w:sz="0" w:space="0" w:color="auto"/>
        <w:left w:val="none" w:sz="0" w:space="0" w:color="auto"/>
        <w:bottom w:val="none" w:sz="0" w:space="0" w:color="auto"/>
        <w:right w:val="none" w:sz="0" w:space="0" w:color="auto"/>
      </w:divBdr>
    </w:div>
    <w:div w:id="1298950737">
      <w:bodyDiv w:val="1"/>
      <w:marLeft w:val="0"/>
      <w:marRight w:val="0"/>
      <w:marTop w:val="0"/>
      <w:marBottom w:val="0"/>
      <w:divBdr>
        <w:top w:val="none" w:sz="0" w:space="0" w:color="auto"/>
        <w:left w:val="none" w:sz="0" w:space="0" w:color="auto"/>
        <w:bottom w:val="none" w:sz="0" w:space="0" w:color="auto"/>
        <w:right w:val="none" w:sz="0" w:space="0" w:color="auto"/>
      </w:divBdr>
    </w:div>
    <w:div w:id="1303997485">
      <w:bodyDiv w:val="1"/>
      <w:marLeft w:val="0"/>
      <w:marRight w:val="0"/>
      <w:marTop w:val="0"/>
      <w:marBottom w:val="0"/>
      <w:divBdr>
        <w:top w:val="none" w:sz="0" w:space="0" w:color="auto"/>
        <w:left w:val="none" w:sz="0" w:space="0" w:color="auto"/>
        <w:bottom w:val="none" w:sz="0" w:space="0" w:color="auto"/>
        <w:right w:val="none" w:sz="0" w:space="0" w:color="auto"/>
      </w:divBdr>
    </w:div>
    <w:div w:id="1329286402">
      <w:bodyDiv w:val="1"/>
      <w:marLeft w:val="0"/>
      <w:marRight w:val="0"/>
      <w:marTop w:val="0"/>
      <w:marBottom w:val="0"/>
      <w:divBdr>
        <w:top w:val="none" w:sz="0" w:space="0" w:color="auto"/>
        <w:left w:val="none" w:sz="0" w:space="0" w:color="auto"/>
        <w:bottom w:val="none" w:sz="0" w:space="0" w:color="auto"/>
        <w:right w:val="none" w:sz="0" w:space="0" w:color="auto"/>
      </w:divBdr>
    </w:div>
    <w:div w:id="1338654006">
      <w:bodyDiv w:val="1"/>
      <w:marLeft w:val="0"/>
      <w:marRight w:val="0"/>
      <w:marTop w:val="0"/>
      <w:marBottom w:val="0"/>
      <w:divBdr>
        <w:top w:val="none" w:sz="0" w:space="0" w:color="auto"/>
        <w:left w:val="none" w:sz="0" w:space="0" w:color="auto"/>
        <w:bottom w:val="none" w:sz="0" w:space="0" w:color="auto"/>
        <w:right w:val="none" w:sz="0" w:space="0" w:color="auto"/>
      </w:divBdr>
    </w:div>
    <w:div w:id="1378508195">
      <w:bodyDiv w:val="1"/>
      <w:marLeft w:val="0"/>
      <w:marRight w:val="0"/>
      <w:marTop w:val="0"/>
      <w:marBottom w:val="0"/>
      <w:divBdr>
        <w:top w:val="none" w:sz="0" w:space="0" w:color="auto"/>
        <w:left w:val="none" w:sz="0" w:space="0" w:color="auto"/>
        <w:bottom w:val="none" w:sz="0" w:space="0" w:color="auto"/>
        <w:right w:val="none" w:sz="0" w:space="0" w:color="auto"/>
      </w:divBdr>
    </w:div>
    <w:div w:id="1443837058">
      <w:bodyDiv w:val="1"/>
      <w:marLeft w:val="0"/>
      <w:marRight w:val="0"/>
      <w:marTop w:val="0"/>
      <w:marBottom w:val="0"/>
      <w:divBdr>
        <w:top w:val="none" w:sz="0" w:space="0" w:color="auto"/>
        <w:left w:val="none" w:sz="0" w:space="0" w:color="auto"/>
        <w:bottom w:val="none" w:sz="0" w:space="0" w:color="auto"/>
        <w:right w:val="none" w:sz="0" w:space="0" w:color="auto"/>
      </w:divBdr>
    </w:div>
    <w:div w:id="1482623286">
      <w:bodyDiv w:val="1"/>
      <w:marLeft w:val="0"/>
      <w:marRight w:val="0"/>
      <w:marTop w:val="0"/>
      <w:marBottom w:val="0"/>
      <w:divBdr>
        <w:top w:val="none" w:sz="0" w:space="0" w:color="auto"/>
        <w:left w:val="none" w:sz="0" w:space="0" w:color="auto"/>
        <w:bottom w:val="none" w:sz="0" w:space="0" w:color="auto"/>
        <w:right w:val="none" w:sz="0" w:space="0" w:color="auto"/>
      </w:divBdr>
    </w:div>
    <w:div w:id="1584294347">
      <w:bodyDiv w:val="1"/>
      <w:marLeft w:val="0"/>
      <w:marRight w:val="0"/>
      <w:marTop w:val="0"/>
      <w:marBottom w:val="0"/>
      <w:divBdr>
        <w:top w:val="none" w:sz="0" w:space="0" w:color="auto"/>
        <w:left w:val="none" w:sz="0" w:space="0" w:color="auto"/>
        <w:bottom w:val="none" w:sz="0" w:space="0" w:color="auto"/>
        <w:right w:val="none" w:sz="0" w:space="0" w:color="auto"/>
      </w:divBdr>
    </w:div>
    <w:div w:id="1612320101">
      <w:bodyDiv w:val="1"/>
      <w:marLeft w:val="0"/>
      <w:marRight w:val="0"/>
      <w:marTop w:val="0"/>
      <w:marBottom w:val="0"/>
      <w:divBdr>
        <w:top w:val="none" w:sz="0" w:space="0" w:color="auto"/>
        <w:left w:val="none" w:sz="0" w:space="0" w:color="auto"/>
        <w:bottom w:val="none" w:sz="0" w:space="0" w:color="auto"/>
        <w:right w:val="none" w:sz="0" w:space="0" w:color="auto"/>
      </w:divBdr>
    </w:div>
    <w:div w:id="1660690406">
      <w:bodyDiv w:val="1"/>
      <w:marLeft w:val="0"/>
      <w:marRight w:val="0"/>
      <w:marTop w:val="0"/>
      <w:marBottom w:val="0"/>
      <w:divBdr>
        <w:top w:val="none" w:sz="0" w:space="0" w:color="auto"/>
        <w:left w:val="none" w:sz="0" w:space="0" w:color="auto"/>
        <w:bottom w:val="none" w:sz="0" w:space="0" w:color="auto"/>
        <w:right w:val="none" w:sz="0" w:space="0" w:color="auto"/>
      </w:divBdr>
    </w:div>
    <w:div w:id="1769043173">
      <w:bodyDiv w:val="1"/>
      <w:marLeft w:val="0"/>
      <w:marRight w:val="0"/>
      <w:marTop w:val="0"/>
      <w:marBottom w:val="0"/>
      <w:divBdr>
        <w:top w:val="none" w:sz="0" w:space="0" w:color="auto"/>
        <w:left w:val="none" w:sz="0" w:space="0" w:color="auto"/>
        <w:bottom w:val="none" w:sz="0" w:space="0" w:color="auto"/>
        <w:right w:val="none" w:sz="0" w:space="0" w:color="auto"/>
      </w:divBdr>
    </w:div>
    <w:div w:id="1777022249">
      <w:bodyDiv w:val="1"/>
      <w:marLeft w:val="0"/>
      <w:marRight w:val="0"/>
      <w:marTop w:val="0"/>
      <w:marBottom w:val="0"/>
      <w:divBdr>
        <w:top w:val="none" w:sz="0" w:space="0" w:color="auto"/>
        <w:left w:val="none" w:sz="0" w:space="0" w:color="auto"/>
        <w:bottom w:val="none" w:sz="0" w:space="0" w:color="auto"/>
        <w:right w:val="none" w:sz="0" w:space="0" w:color="auto"/>
      </w:divBdr>
    </w:div>
    <w:div w:id="1802114827">
      <w:bodyDiv w:val="1"/>
      <w:marLeft w:val="0"/>
      <w:marRight w:val="0"/>
      <w:marTop w:val="0"/>
      <w:marBottom w:val="0"/>
      <w:divBdr>
        <w:top w:val="none" w:sz="0" w:space="0" w:color="auto"/>
        <w:left w:val="none" w:sz="0" w:space="0" w:color="auto"/>
        <w:bottom w:val="none" w:sz="0" w:space="0" w:color="auto"/>
        <w:right w:val="none" w:sz="0" w:space="0" w:color="auto"/>
      </w:divBdr>
    </w:div>
    <w:div w:id="1894727462">
      <w:bodyDiv w:val="1"/>
      <w:marLeft w:val="0"/>
      <w:marRight w:val="0"/>
      <w:marTop w:val="0"/>
      <w:marBottom w:val="0"/>
      <w:divBdr>
        <w:top w:val="none" w:sz="0" w:space="0" w:color="auto"/>
        <w:left w:val="none" w:sz="0" w:space="0" w:color="auto"/>
        <w:bottom w:val="none" w:sz="0" w:space="0" w:color="auto"/>
        <w:right w:val="none" w:sz="0" w:space="0" w:color="auto"/>
      </w:divBdr>
    </w:div>
    <w:div w:id="1923680392">
      <w:bodyDiv w:val="1"/>
      <w:marLeft w:val="0"/>
      <w:marRight w:val="0"/>
      <w:marTop w:val="0"/>
      <w:marBottom w:val="0"/>
      <w:divBdr>
        <w:top w:val="none" w:sz="0" w:space="0" w:color="auto"/>
        <w:left w:val="none" w:sz="0" w:space="0" w:color="auto"/>
        <w:bottom w:val="none" w:sz="0" w:space="0" w:color="auto"/>
        <w:right w:val="none" w:sz="0" w:space="0" w:color="auto"/>
      </w:divBdr>
    </w:div>
    <w:div w:id="2002418984">
      <w:bodyDiv w:val="1"/>
      <w:marLeft w:val="0"/>
      <w:marRight w:val="0"/>
      <w:marTop w:val="0"/>
      <w:marBottom w:val="0"/>
      <w:divBdr>
        <w:top w:val="none" w:sz="0" w:space="0" w:color="auto"/>
        <w:left w:val="none" w:sz="0" w:space="0" w:color="auto"/>
        <w:bottom w:val="none" w:sz="0" w:space="0" w:color="auto"/>
        <w:right w:val="none" w:sz="0" w:space="0" w:color="auto"/>
      </w:divBdr>
    </w:div>
    <w:div w:id="2022778092">
      <w:bodyDiv w:val="1"/>
      <w:marLeft w:val="0"/>
      <w:marRight w:val="0"/>
      <w:marTop w:val="0"/>
      <w:marBottom w:val="0"/>
      <w:divBdr>
        <w:top w:val="none" w:sz="0" w:space="0" w:color="auto"/>
        <w:left w:val="none" w:sz="0" w:space="0" w:color="auto"/>
        <w:bottom w:val="none" w:sz="0" w:space="0" w:color="auto"/>
        <w:right w:val="none" w:sz="0" w:space="0" w:color="auto"/>
      </w:divBdr>
    </w:div>
    <w:div w:id="2032995890">
      <w:bodyDiv w:val="1"/>
      <w:marLeft w:val="0"/>
      <w:marRight w:val="0"/>
      <w:marTop w:val="0"/>
      <w:marBottom w:val="0"/>
      <w:divBdr>
        <w:top w:val="none" w:sz="0" w:space="0" w:color="auto"/>
        <w:left w:val="none" w:sz="0" w:space="0" w:color="auto"/>
        <w:bottom w:val="none" w:sz="0" w:space="0" w:color="auto"/>
        <w:right w:val="none" w:sz="0" w:space="0" w:color="auto"/>
      </w:divBdr>
    </w:div>
    <w:div w:id="20539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aserranob@uaemex.m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santanac@uaemex.mx" TargetMode="External"/><Relationship Id="rId5" Type="http://schemas.openxmlformats.org/officeDocument/2006/relationships/styles" Target="styles.xml"/><Relationship Id="rId10" Type="http://schemas.openxmlformats.org/officeDocument/2006/relationships/hyperlink" Target="mailto:mvsantanaj@uaemex.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9B772F4514C248824BD8ED998994C3" ma:contentTypeVersion="4" ma:contentTypeDescription="Create a new document." ma:contentTypeScope="" ma:versionID="4d63fa7345af64d932a612bc2dbb1d82">
  <xsd:schema xmlns:xsd="http://www.w3.org/2001/XMLSchema" xmlns:xs="http://www.w3.org/2001/XMLSchema" xmlns:p="http://schemas.microsoft.com/office/2006/metadata/properties" xmlns:ns2="618cf04e-f4d2-43bd-ab00-39f1844d7315" targetNamespace="http://schemas.microsoft.com/office/2006/metadata/properties" ma:root="true" ma:fieldsID="b9974d4f28909f1e8f632f20fea2a819" ns2:_="">
    <xsd:import namespace="618cf04e-f4d2-43bd-ab00-39f1844d73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cf04e-f4d2-43bd-ab00-39f1844d7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A752D-A44C-4D0B-B687-A0452E13F1AC}">
  <ds:schemaRefs>
    <ds:schemaRef ds:uri="http://schemas.microsoft.com/sharepoint/v3/contenttype/forms"/>
  </ds:schemaRefs>
</ds:datastoreItem>
</file>

<file path=customXml/itemProps2.xml><?xml version="1.0" encoding="utf-8"?>
<ds:datastoreItem xmlns:ds="http://schemas.openxmlformats.org/officeDocument/2006/customXml" ds:itemID="{55690643-605C-4329-A2DA-32482BE519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5DFC19-424A-4EAF-BA6A-12C29A49C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cf04e-f4d2-43bd-ab00-39f1844d7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600</Words>
  <Characters>3303</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Santana Castañeda</dc:creator>
  <cp:keywords/>
  <dc:description/>
  <cp:lastModifiedBy>Marcela Virginia Santana Juarez</cp:lastModifiedBy>
  <cp:revision>36</cp:revision>
  <dcterms:created xsi:type="dcterms:W3CDTF">2023-11-03T21:31:00Z</dcterms:created>
  <dcterms:modified xsi:type="dcterms:W3CDTF">2024-04-11T18:17:00Z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0x010100A99B772F4514C248824BD8ED998994C3</vt:lpwstr>
  </property>
</Properties>
</file>