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AED7" w14:textId="7658E5BC" w:rsidR="00515084" w:rsidRPr="00846946" w:rsidRDefault="00232433" w:rsidP="00802C25">
      <w:pPr>
        <w:spacing w:after="160"/>
        <w:contextualSpacing/>
        <w:jc w:val="center"/>
        <w:rPr>
          <w:rFonts w:ascii="Times New Roman" w:hAnsi="Times New Roman" w:cs="Times New Roman"/>
          <w:b/>
          <w:bCs/>
          <w:sz w:val="32"/>
          <w:szCs w:val="32"/>
        </w:rPr>
      </w:pPr>
      <w:r w:rsidRPr="00846946">
        <w:rPr>
          <w:rFonts w:ascii="Times New Roman" w:hAnsi="Times New Roman" w:cs="Times New Roman"/>
          <w:b/>
          <w:bCs/>
          <w:sz w:val="32"/>
          <w:szCs w:val="32"/>
        </w:rPr>
        <w:t xml:space="preserve">Territorialización de desigualdades socioambientales en </w:t>
      </w:r>
      <w:r w:rsidR="00846946" w:rsidRPr="00846946">
        <w:rPr>
          <w:rFonts w:ascii="Times New Roman" w:hAnsi="Times New Roman" w:cs="Times New Roman"/>
          <w:b/>
          <w:bCs/>
          <w:sz w:val="32"/>
          <w:szCs w:val="32"/>
        </w:rPr>
        <w:t xml:space="preserve">el periurbano de </w:t>
      </w:r>
      <w:r w:rsidRPr="00846946">
        <w:rPr>
          <w:rFonts w:ascii="Times New Roman" w:hAnsi="Times New Roman" w:cs="Times New Roman"/>
          <w:b/>
          <w:bCs/>
          <w:sz w:val="32"/>
          <w:szCs w:val="32"/>
        </w:rPr>
        <w:t>ciudades intermedias mexicanas</w:t>
      </w:r>
    </w:p>
    <w:p w14:paraId="4E9B53F0" w14:textId="77777777" w:rsidR="00846946" w:rsidRPr="00846946" w:rsidRDefault="00846946" w:rsidP="00802C25">
      <w:pPr>
        <w:spacing w:after="160"/>
        <w:contextualSpacing/>
        <w:jc w:val="center"/>
        <w:rPr>
          <w:rFonts w:ascii="Times New Roman" w:hAnsi="Times New Roman" w:cs="Times New Roman"/>
          <w:b/>
          <w:bCs/>
          <w:sz w:val="32"/>
          <w:szCs w:val="32"/>
        </w:rPr>
      </w:pPr>
    </w:p>
    <w:p w14:paraId="0C2A09BA" w14:textId="77777777" w:rsidR="00846946" w:rsidRDefault="00846946" w:rsidP="00802C25">
      <w:pPr>
        <w:spacing w:after="160"/>
        <w:contextualSpacing/>
        <w:jc w:val="center"/>
        <w:rPr>
          <w:rFonts w:ascii="Times New Roman" w:hAnsi="Times New Roman" w:cs="Times New Roman"/>
          <w:i/>
          <w:iCs/>
          <w:sz w:val="24"/>
          <w:szCs w:val="24"/>
        </w:rPr>
      </w:pPr>
      <w:r w:rsidRPr="00846946">
        <w:rPr>
          <w:rFonts w:ascii="Times New Roman" w:hAnsi="Times New Roman" w:cs="Times New Roman"/>
          <w:i/>
          <w:iCs/>
          <w:sz w:val="24"/>
          <w:szCs w:val="24"/>
        </w:rPr>
        <w:t xml:space="preserve">Yadira Méndez-Lemus. </w:t>
      </w:r>
    </w:p>
    <w:p w14:paraId="0AC904B4" w14:textId="10B50914" w:rsidR="00846946" w:rsidRPr="00846946" w:rsidRDefault="00846946" w:rsidP="00802C25">
      <w:pPr>
        <w:spacing w:after="160"/>
        <w:contextualSpacing/>
        <w:jc w:val="center"/>
        <w:rPr>
          <w:rFonts w:ascii="Times New Roman" w:hAnsi="Times New Roman" w:cs="Times New Roman"/>
          <w:i/>
          <w:iCs/>
          <w:sz w:val="24"/>
          <w:szCs w:val="24"/>
        </w:rPr>
      </w:pPr>
      <w:r w:rsidRPr="00846946">
        <w:rPr>
          <w:rFonts w:ascii="Times New Roman" w:hAnsi="Times New Roman" w:cs="Times New Roman"/>
          <w:i/>
          <w:iCs/>
          <w:sz w:val="24"/>
          <w:szCs w:val="24"/>
        </w:rPr>
        <w:t>Centro de Investigaciones en Geografía Ambiental, UNAM. ymendez@ciga.unam.mx</w:t>
      </w:r>
    </w:p>
    <w:p w14:paraId="4D749CD0" w14:textId="77777777" w:rsidR="00846946" w:rsidRDefault="00846946" w:rsidP="00846946">
      <w:pPr>
        <w:spacing w:after="160"/>
        <w:contextualSpacing/>
        <w:jc w:val="center"/>
        <w:rPr>
          <w:rFonts w:ascii="Times New Roman" w:hAnsi="Times New Roman" w:cs="Times New Roman"/>
          <w:i/>
          <w:iCs/>
          <w:sz w:val="24"/>
          <w:szCs w:val="24"/>
        </w:rPr>
      </w:pPr>
      <w:r w:rsidRPr="00846946">
        <w:rPr>
          <w:rFonts w:ascii="Times New Roman" w:hAnsi="Times New Roman" w:cs="Times New Roman"/>
          <w:i/>
          <w:iCs/>
          <w:sz w:val="24"/>
          <w:szCs w:val="24"/>
        </w:rPr>
        <w:t xml:space="preserve">Cinthia Ruiz-López. </w:t>
      </w:r>
    </w:p>
    <w:p w14:paraId="06847D9D" w14:textId="43C3E6A8" w:rsidR="00846946" w:rsidRPr="00846946" w:rsidRDefault="00846946" w:rsidP="00846946">
      <w:pPr>
        <w:spacing w:after="160"/>
        <w:contextualSpacing/>
        <w:jc w:val="center"/>
        <w:rPr>
          <w:rFonts w:ascii="Times New Roman" w:hAnsi="Times New Roman" w:cs="Times New Roman"/>
          <w:i/>
          <w:iCs/>
          <w:sz w:val="24"/>
          <w:szCs w:val="24"/>
        </w:rPr>
      </w:pPr>
      <w:r w:rsidRPr="00846946">
        <w:rPr>
          <w:rFonts w:ascii="Times New Roman" w:hAnsi="Times New Roman" w:cs="Times New Roman"/>
          <w:i/>
          <w:iCs/>
          <w:sz w:val="24"/>
          <w:szCs w:val="24"/>
        </w:rPr>
        <w:t xml:space="preserve">Centro de Investigaciones en Geografía Ambiental, UNAM. </w:t>
      </w:r>
      <w:r w:rsidRPr="00846946">
        <w:rPr>
          <w:rFonts w:ascii="Times New Roman" w:hAnsi="Times New Roman" w:cs="Times New Roman"/>
          <w:i/>
          <w:iCs/>
          <w:sz w:val="24"/>
          <w:szCs w:val="24"/>
        </w:rPr>
        <w:t>cruiz</w:t>
      </w:r>
      <w:r w:rsidRPr="00846946">
        <w:rPr>
          <w:rFonts w:ascii="Times New Roman" w:hAnsi="Times New Roman" w:cs="Times New Roman"/>
          <w:i/>
          <w:iCs/>
          <w:sz w:val="24"/>
          <w:szCs w:val="24"/>
        </w:rPr>
        <w:t>@ciga.unam.mx</w:t>
      </w:r>
    </w:p>
    <w:p w14:paraId="69450296" w14:textId="23D3A683" w:rsidR="00846946" w:rsidRPr="00846946" w:rsidRDefault="00846946" w:rsidP="00802C25">
      <w:pPr>
        <w:spacing w:after="160"/>
        <w:contextualSpacing/>
        <w:jc w:val="center"/>
        <w:rPr>
          <w:rFonts w:ascii="Times New Roman" w:hAnsi="Times New Roman" w:cs="Times New Roman"/>
          <w:i/>
          <w:iCs/>
          <w:sz w:val="24"/>
          <w:szCs w:val="24"/>
        </w:rPr>
      </w:pPr>
    </w:p>
    <w:p w14:paraId="1A3FEA6B" w14:textId="77777777" w:rsidR="00802C25" w:rsidRPr="00846946" w:rsidRDefault="00802C25" w:rsidP="00802C25">
      <w:pPr>
        <w:pStyle w:val="Els-body-text"/>
        <w:spacing w:line="276" w:lineRule="auto"/>
        <w:rPr>
          <w:rFonts w:cs="Times New Roman"/>
          <w:sz w:val="24"/>
          <w:szCs w:val="24"/>
          <w:lang w:val="es-ES"/>
        </w:rPr>
      </w:pPr>
    </w:p>
    <w:p w14:paraId="6601B341" w14:textId="7B8C1EAB" w:rsidR="009F4C76" w:rsidRPr="00192A71" w:rsidRDefault="009F4C76" w:rsidP="003D117F">
      <w:pPr>
        <w:pStyle w:val="Els-body-text"/>
        <w:spacing w:line="276" w:lineRule="auto"/>
        <w:rPr>
          <w:rFonts w:cs="Times New Roman"/>
          <w:sz w:val="24"/>
          <w:szCs w:val="24"/>
          <w:lang w:val="es-ES"/>
        </w:rPr>
      </w:pPr>
      <w:r w:rsidRPr="00192A71">
        <w:rPr>
          <w:rFonts w:cs="Times New Roman"/>
          <w:sz w:val="24"/>
          <w:szCs w:val="24"/>
          <w:lang w:val="es-ES"/>
        </w:rPr>
        <w:t xml:space="preserve">En las últimas tres décadas, las ciudades intermedias han cobrado importancia dentro de los sistemas urbanos latinoamericanos, no solo en términos demográficos y económicos, sino también en cuestiones funcionales, ya que son vistas como nodos que conectan regiones locales y globales. De hecho, se ha reconocido su importancia para el desarrollo regional y la reducción de la pobreza, ya que se supone que están bien integradas </w:t>
      </w:r>
      <w:r w:rsidR="00232433">
        <w:rPr>
          <w:rFonts w:cs="Times New Roman"/>
          <w:sz w:val="24"/>
          <w:szCs w:val="24"/>
          <w:lang w:val="es-ES"/>
        </w:rPr>
        <w:t xml:space="preserve">con su hinterland </w:t>
      </w:r>
      <w:r w:rsidRPr="00192A71">
        <w:rPr>
          <w:rFonts w:cs="Times New Roman"/>
          <w:sz w:val="24"/>
          <w:szCs w:val="24"/>
          <w:lang w:val="es-ES"/>
        </w:rPr>
        <w:t>rural</w:t>
      </w:r>
      <w:r w:rsidR="00232433">
        <w:rPr>
          <w:rFonts w:cs="Times New Roman"/>
          <w:sz w:val="24"/>
          <w:szCs w:val="24"/>
          <w:lang w:val="es-ES"/>
        </w:rPr>
        <w:t>,</w:t>
      </w:r>
      <w:r w:rsidRPr="00192A71">
        <w:rPr>
          <w:rFonts w:cs="Times New Roman"/>
          <w:sz w:val="24"/>
          <w:szCs w:val="24"/>
          <w:lang w:val="es-ES"/>
        </w:rPr>
        <w:t xml:space="preserve"> </w:t>
      </w:r>
      <w:proofErr w:type="gramStart"/>
      <w:r w:rsidRPr="00192A71">
        <w:rPr>
          <w:rFonts w:cs="Times New Roman"/>
          <w:sz w:val="24"/>
          <w:szCs w:val="24"/>
          <w:lang w:val="es-ES"/>
        </w:rPr>
        <w:t>y</w:t>
      </w:r>
      <w:proofErr w:type="gramEnd"/>
      <w:r w:rsidRPr="00192A71">
        <w:rPr>
          <w:rFonts w:cs="Times New Roman"/>
          <w:sz w:val="24"/>
          <w:szCs w:val="24"/>
          <w:lang w:val="es-ES"/>
        </w:rPr>
        <w:t xml:space="preserve"> por lo tanto, pueden ofrecer mejores condiciones de vida a la población urbana, rural y regional que las megaciudades. Sin embargo, las ciudades intermedias latinoamericanas están rodeadas de territorios heterogéneos, marginales, desarticulados y no planificados asociados </w:t>
      </w:r>
      <w:r w:rsidR="00232433">
        <w:rPr>
          <w:rFonts w:cs="Times New Roman"/>
          <w:sz w:val="24"/>
          <w:szCs w:val="24"/>
          <w:lang w:val="es-ES"/>
        </w:rPr>
        <w:t>no sólo con</w:t>
      </w:r>
      <w:r w:rsidRPr="00192A71">
        <w:rPr>
          <w:rFonts w:cs="Times New Roman"/>
          <w:sz w:val="24"/>
          <w:szCs w:val="24"/>
          <w:lang w:val="es-ES"/>
        </w:rPr>
        <w:t xml:space="preserve"> la pobreza </w:t>
      </w:r>
      <w:r w:rsidR="00232433">
        <w:rPr>
          <w:rFonts w:cs="Times New Roman"/>
          <w:sz w:val="24"/>
          <w:szCs w:val="24"/>
          <w:lang w:val="es-ES"/>
        </w:rPr>
        <w:t>sino también con</w:t>
      </w:r>
      <w:r w:rsidRPr="00192A71">
        <w:rPr>
          <w:rFonts w:cs="Times New Roman"/>
          <w:sz w:val="24"/>
          <w:szCs w:val="24"/>
          <w:lang w:val="es-ES"/>
        </w:rPr>
        <w:t xml:space="preserve"> la desigualdad. La territorialización de diferentes dimensiones de la desigualdad social </w:t>
      </w:r>
      <w:r w:rsidR="00232433">
        <w:rPr>
          <w:rFonts w:cs="Times New Roman"/>
          <w:sz w:val="24"/>
          <w:szCs w:val="24"/>
          <w:lang w:val="es-ES"/>
        </w:rPr>
        <w:t>en el periurbano</w:t>
      </w:r>
      <w:r w:rsidRPr="00192A71">
        <w:rPr>
          <w:rFonts w:cs="Times New Roman"/>
          <w:sz w:val="24"/>
          <w:szCs w:val="24"/>
          <w:lang w:val="es-ES"/>
        </w:rPr>
        <w:t xml:space="preserve"> </w:t>
      </w:r>
      <w:r w:rsidR="00232433">
        <w:rPr>
          <w:rFonts w:cs="Times New Roman"/>
          <w:sz w:val="24"/>
          <w:szCs w:val="24"/>
          <w:lang w:val="es-ES"/>
        </w:rPr>
        <w:t>de</w:t>
      </w:r>
      <w:r w:rsidRPr="00192A71">
        <w:rPr>
          <w:rFonts w:cs="Times New Roman"/>
          <w:sz w:val="24"/>
          <w:szCs w:val="24"/>
          <w:lang w:val="es-ES"/>
        </w:rPr>
        <w:t xml:space="preserve"> ciudades intermedias produce espacios periféricos caracterizad</w:t>
      </w:r>
      <w:r w:rsidR="00232433">
        <w:rPr>
          <w:rFonts w:cs="Times New Roman"/>
          <w:sz w:val="24"/>
          <w:szCs w:val="24"/>
          <w:lang w:val="es-ES"/>
        </w:rPr>
        <w:t>o</w:t>
      </w:r>
      <w:r w:rsidRPr="00192A71">
        <w:rPr>
          <w:rFonts w:cs="Times New Roman"/>
          <w:sz w:val="24"/>
          <w:szCs w:val="24"/>
          <w:lang w:val="es-ES"/>
        </w:rPr>
        <w:t xml:space="preserve">s por el acceso desigual a infraestructuras y servicios (que incluyen agua potable, alcantarillado funcional, calles pavimentadas, iluminación nocturna, etc.).  </w:t>
      </w:r>
    </w:p>
    <w:p w14:paraId="484FFAFE" w14:textId="2C4E2B2B" w:rsidR="00E10AC6" w:rsidRPr="00192A71" w:rsidRDefault="003D117F" w:rsidP="003D117F">
      <w:pPr>
        <w:pStyle w:val="Els-body-text"/>
        <w:spacing w:line="276" w:lineRule="auto"/>
        <w:rPr>
          <w:rFonts w:cs="Times New Roman"/>
          <w:sz w:val="24"/>
          <w:szCs w:val="24"/>
          <w:lang w:val="es-ES"/>
        </w:rPr>
      </w:pPr>
      <w:r w:rsidRPr="00192A71">
        <w:rPr>
          <w:rFonts w:cs="Times New Roman"/>
          <w:sz w:val="24"/>
          <w:szCs w:val="24"/>
          <w:lang w:val="es-ES"/>
        </w:rPr>
        <w:t>Al igual que en el resto de América Latina, las 22 ciudades intermedias de México han sido extremadamente dinámicas desde la década de 1990, al punto de que todas ellas se han convertido en zonas metropolitanas, donde reside casi el 20% de la población urbana total de México (alrededor de 17 millones de personas). Aunque estas zonas metropolitanas difieren ampliamente, tienen en común su crecimiento intensivo, desordenado, discontinuo y disperso</w:t>
      </w:r>
      <w:r w:rsidR="00232433">
        <w:rPr>
          <w:rFonts w:cs="Times New Roman"/>
          <w:sz w:val="24"/>
          <w:szCs w:val="24"/>
          <w:lang w:val="es-ES"/>
        </w:rPr>
        <w:t xml:space="preserve"> de sus periurbanos</w:t>
      </w:r>
      <w:r w:rsidRPr="00192A71">
        <w:rPr>
          <w:rFonts w:cs="Times New Roman"/>
          <w:sz w:val="24"/>
          <w:szCs w:val="24"/>
          <w:lang w:val="es-ES"/>
        </w:rPr>
        <w:t xml:space="preserve">. Por lo tanto, el propósito de este trabajo es analizar y comparar cómo se han creado y territorializado las desigualdades </w:t>
      </w:r>
      <w:r w:rsidR="00232433">
        <w:rPr>
          <w:rFonts w:cs="Times New Roman"/>
          <w:sz w:val="24"/>
          <w:szCs w:val="24"/>
          <w:lang w:val="es-ES"/>
        </w:rPr>
        <w:t>en el periurbano</w:t>
      </w:r>
      <w:r w:rsidRPr="00192A71">
        <w:rPr>
          <w:rFonts w:cs="Times New Roman"/>
          <w:sz w:val="24"/>
          <w:szCs w:val="24"/>
          <w:lang w:val="es-ES"/>
        </w:rPr>
        <w:t xml:space="preserve"> a dos ciudades intermedias, Morelia y Oaxaca en los últimos treinta años. Para ello se utilizarán datos cuantitativos y cualitativos recogidos a diferentes escalas.</w:t>
      </w:r>
    </w:p>
    <w:p w14:paraId="6416B14A" w14:textId="5E12C47B" w:rsidR="00E10AC6" w:rsidRPr="00192A71" w:rsidRDefault="00E10AC6" w:rsidP="003D117F">
      <w:pPr>
        <w:pStyle w:val="Els-body-text"/>
        <w:spacing w:line="276" w:lineRule="auto"/>
        <w:rPr>
          <w:rFonts w:cs="Times New Roman"/>
          <w:sz w:val="24"/>
          <w:szCs w:val="24"/>
          <w:lang w:val="es-ES"/>
        </w:rPr>
      </w:pPr>
    </w:p>
    <w:sectPr w:rsidR="00E10AC6" w:rsidRPr="00192A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D1D7" w14:textId="77777777" w:rsidR="00B74C8B" w:rsidRDefault="00B74C8B" w:rsidP="00802C25">
      <w:pPr>
        <w:spacing w:after="0" w:line="240" w:lineRule="auto"/>
      </w:pPr>
      <w:r>
        <w:separator/>
      </w:r>
    </w:p>
  </w:endnote>
  <w:endnote w:type="continuationSeparator" w:id="0">
    <w:p w14:paraId="0ED02487" w14:textId="77777777" w:rsidR="00B74C8B" w:rsidRDefault="00B74C8B" w:rsidP="0080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894A" w14:textId="77777777" w:rsidR="00B74C8B" w:rsidRDefault="00B74C8B" w:rsidP="00802C25">
      <w:pPr>
        <w:spacing w:after="0" w:line="240" w:lineRule="auto"/>
      </w:pPr>
      <w:r>
        <w:separator/>
      </w:r>
    </w:p>
  </w:footnote>
  <w:footnote w:type="continuationSeparator" w:id="0">
    <w:p w14:paraId="2D474AD9" w14:textId="77777777" w:rsidR="00B74C8B" w:rsidRDefault="00B74C8B" w:rsidP="00802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62168"/>
    <w:multiLevelType w:val="multilevel"/>
    <w:tmpl w:val="951C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11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25"/>
    <w:rsid w:val="00017E6C"/>
    <w:rsid w:val="0013543A"/>
    <w:rsid w:val="00192A71"/>
    <w:rsid w:val="00232433"/>
    <w:rsid w:val="002827AD"/>
    <w:rsid w:val="002D1321"/>
    <w:rsid w:val="003D117F"/>
    <w:rsid w:val="00515084"/>
    <w:rsid w:val="006023DC"/>
    <w:rsid w:val="006906CA"/>
    <w:rsid w:val="007373AE"/>
    <w:rsid w:val="0074618F"/>
    <w:rsid w:val="00802C25"/>
    <w:rsid w:val="008259BA"/>
    <w:rsid w:val="0084310D"/>
    <w:rsid w:val="00846946"/>
    <w:rsid w:val="00927C5F"/>
    <w:rsid w:val="00932A24"/>
    <w:rsid w:val="009F4C76"/>
    <w:rsid w:val="00A103B3"/>
    <w:rsid w:val="00AA748F"/>
    <w:rsid w:val="00AB4E4A"/>
    <w:rsid w:val="00B12CFC"/>
    <w:rsid w:val="00B6048F"/>
    <w:rsid w:val="00B74C8B"/>
    <w:rsid w:val="00CC35AC"/>
    <w:rsid w:val="00D11B70"/>
    <w:rsid w:val="00D850DA"/>
    <w:rsid w:val="00E10AC6"/>
    <w:rsid w:val="00EA24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3023"/>
  <w15:chartTrackingRefBased/>
  <w15:docId w15:val="{363097D5-7F49-438A-9760-E05FCCF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25"/>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802C25"/>
    <w:pPr>
      <w:spacing w:before="120" w:after="0" w:line="240" w:lineRule="auto"/>
    </w:pPr>
    <w:rPr>
      <w:rFonts w:ascii="Times New Roman" w:eastAsiaTheme="minorHAnsi" w:hAnsi="Times New Roman" w:cstheme="minorBidi"/>
      <w:sz w:val="20"/>
      <w:szCs w:val="20"/>
      <w:lang w:val="en-US"/>
    </w:rPr>
  </w:style>
  <w:style w:type="character" w:customStyle="1" w:styleId="TextonotapieCar">
    <w:name w:val="Texto nota pie Car"/>
    <w:basedOn w:val="Fuentedeprrafopredeter"/>
    <w:link w:val="Textonotapie"/>
    <w:rsid w:val="00802C25"/>
    <w:rPr>
      <w:rFonts w:ascii="Times New Roman" w:hAnsi="Times New Roman"/>
      <w:sz w:val="20"/>
      <w:szCs w:val="20"/>
      <w:lang w:val="en-US"/>
    </w:rPr>
  </w:style>
  <w:style w:type="character" w:styleId="Refdenotaalpie">
    <w:name w:val="footnote reference"/>
    <w:basedOn w:val="Fuentedeprrafopredeter"/>
    <w:unhideWhenUsed/>
    <w:rsid w:val="00802C25"/>
    <w:rPr>
      <w:vertAlign w:val="superscript"/>
    </w:rPr>
  </w:style>
  <w:style w:type="paragraph" w:customStyle="1" w:styleId="Els-body-text">
    <w:name w:val="Els-body-text"/>
    <w:rsid w:val="00802C25"/>
    <w:pPr>
      <w:suppressAutoHyphens/>
      <w:spacing w:after="0" w:line="240" w:lineRule="exact"/>
      <w:ind w:firstLine="238"/>
      <w:jc w:val="both"/>
    </w:pPr>
    <w:rPr>
      <w:rFonts w:ascii="Times New Roman" w:eastAsia="SimSun" w:hAnsi="Times New Roman" w:cs="Calibri"/>
      <w:sz w:val="20"/>
      <w:szCs w:val="20"/>
      <w:lang w:val="en-US" w:eastAsia="ar-SA"/>
    </w:rPr>
  </w:style>
  <w:style w:type="paragraph" w:styleId="Textoindependiente">
    <w:name w:val="Body Text"/>
    <w:basedOn w:val="Normal"/>
    <w:link w:val="TextoindependienteCar"/>
    <w:uiPriority w:val="99"/>
    <w:rsid w:val="0084310D"/>
    <w:pPr>
      <w:jc w:val="center"/>
    </w:pPr>
    <w:rPr>
      <w:rFonts w:eastAsia="Times New Roman"/>
      <w:lang w:val="en-US"/>
    </w:rPr>
  </w:style>
  <w:style w:type="character" w:customStyle="1" w:styleId="TextoindependienteCar">
    <w:name w:val="Texto independiente Car"/>
    <w:basedOn w:val="Fuentedeprrafopredeter"/>
    <w:link w:val="Textoindependiente"/>
    <w:uiPriority w:val="99"/>
    <w:rsid w:val="0084310D"/>
    <w:rPr>
      <w:rFonts w:ascii="Calibri" w:eastAsia="Times New Roman" w:hAnsi="Calibri" w:cs="Calibri"/>
      <w:lang w:val="en-US"/>
    </w:rPr>
  </w:style>
  <w:style w:type="character" w:styleId="Refdecomentario">
    <w:name w:val="annotation reference"/>
    <w:basedOn w:val="Fuentedeprrafopredeter"/>
    <w:uiPriority w:val="99"/>
    <w:semiHidden/>
    <w:unhideWhenUsed/>
    <w:rsid w:val="003D117F"/>
    <w:rPr>
      <w:sz w:val="16"/>
      <w:szCs w:val="16"/>
    </w:rPr>
  </w:style>
  <w:style w:type="character" w:styleId="Textodelmarcadordeposicin">
    <w:name w:val="Placeholder Text"/>
    <w:basedOn w:val="Fuentedeprrafopredeter"/>
    <w:uiPriority w:val="99"/>
    <w:semiHidden/>
    <w:rsid w:val="00192A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MIREYA MENDEZ LEMUS</dc:creator>
  <cp:keywords/>
  <dc:description/>
  <cp:lastModifiedBy>Yadira Méndez Lemus</cp:lastModifiedBy>
  <cp:revision>2</cp:revision>
  <dcterms:created xsi:type="dcterms:W3CDTF">2024-04-13T02:21:00Z</dcterms:created>
  <dcterms:modified xsi:type="dcterms:W3CDTF">2024-04-13T02:21:00Z</dcterms:modified>
</cp:coreProperties>
</file>