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FB" w:rsidRPr="00CC37FB" w:rsidRDefault="00CC37FB" w:rsidP="00CC37FB">
      <w:pPr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Una mirada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decolonial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geografía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cultural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en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el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topónimo indígena </w:t>
      </w:r>
      <w:proofErr w:type="spellStart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del</w:t>
      </w:r>
      <w:proofErr w:type="spellEnd"/>
      <w:r w:rsidRPr="00CC37FB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estado de São Paulo (Brasil).</w:t>
      </w:r>
    </w:p>
    <w:p w:rsidR="00917F12" w:rsidRPr="00CC37FB" w:rsidRDefault="000B1926" w:rsidP="00CC37FB">
      <w:pPr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Luciene Cristina Risso; José Flávio Morais Castro</w:t>
      </w:r>
    </w:p>
    <w:p w:rsidR="00CC37FB" w:rsidRPr="00CC37FB" w:rsidRDefault="00CC37FB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917F12" w:rsidRPr="00CC37FB" w:rsidRDefault="00917F12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Session Topic</w:t>
      </w:r>
      <w:r w:rsidR="00D031A6"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: Geographical thinking in/from the Global South and alternative paradigms</w:t>
      </w:r>
    </w:p>
    <w:p w:rsidR="00917F12" w:rsidRPr="00752854" w:rsidRDefault="00CC37FB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5285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Abstract</w:t>
      </w:r>
    </w:p>
    <w:p w:rsidR="00CC37FB" w:rsidRDefault="00CC37FB" w:rsidP="00CC37FB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Varios pueblos indígenas habitaban el estado actual de São Paulo (Brasil), dejando rastros materiales e inmateriales en el paisaje. Sin embargo, se observa que en la historia oficial de muchos municipios, no se menciona [o si hay, muy breve] sobre los orígenes indígenas, invisibilizando la historia y la cultura de los pueblos, y a menudo se insertan en el discurso histórico, como secundario en la construcción de paisajes y ciudades. Utilizando el pensamiento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decolonial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del sur global (Quijano, 2005; Porto-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Gonçalves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2002; 2009), la investigación tiene como objetivo mapear a los municipios que fueron nombrados en idiomas indígenas nativos del estado de São Paulo. Estos topónimos se han mantenido con el tiempo, dada la importancia de los idiomas Tupi y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Nheengatu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en los dos primeros siglos de colonización. A partir de la generación de una base de datos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georreferenciada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en SIG (sistema de información geográfica), a través de adaptaciones de fuentes como Navarro (2013; 2021), se produjo el mapeo de dichos municipios, así como las interpretaciones geográficas. En posesión de los resultados, la investigación colabora con la visibilidad y la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recontextualización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 de la historia, la memoria y el patrimonio de los pueblos indígenas y se puede contribuir a la descolonización de nuestra Geografía e Historia.</w:t>
      </w:r>
    </w:p>
    <w:p w:rsidR="00CC37FB" w:rsidRPr="00CC37FB" w:rsidRDefault="00CC37FB" w:rsidP="00CC37FB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</w:pP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Palabras clave: </w:t>
      </w:r>
      <w:r w:rsidR="00FA6D43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H</w:t>
      </w: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istoria indígena</w:t>
      </w:r>
      <w:r w:rsidR="00FA6D43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, Geografía Histórica, Patrimonio C</w:t>
      </w:r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ultural</w:t>
      </w:r>
      <w:r w:rsidR="00FA6D43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 xml:space="preserve">, </w:t>
      </w: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Geoprocesamiento</w:t>
      </w:r>
      <w:proofErr w:type="spellEnd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  <w:lang w:val="es-ES"/>
        </w:rPr>
        <w:t>.</w:t>
      </w:r>
    </w:p>
    <w:p w:rsidR="00B705B6" w:rsidRPr="00CC37FB" w:rsidRDefault="00B705B6" w:rsidP="00917F12">
      <w:pPr>
        <w:rPr>
          <w:rFonts w:ascii="Times New Roman" w:hAnsi="Times New Roman" w:cs="Times New Roman"/>
          <w:sz w:val="24"/>
          <w:szCs w:val="24"/>
        </w:rPr>
      </w:pPr>
    </w:p>
    <w:p w:rsidR="00917F12" w:rsidRPr="00CC37FB" w:rsidRDefault="00917F12" w:rsidP="00917F12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C37F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References</w:t>
      </w:r>
      <w:proofErr w:type="spellEnd"/>
    </w:p>
    <w:p w:rsidR="00990586" w:rsidRPr="00CC37FB" w:rsidRDefault="00990586" w:rsidP="009905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37FB">
        <w:rPr>
          <w:rFonts w:ascii="Times New Roman" w:hAnsi="Times New Roman" w:cs="Times New Roman"/>
          <w:sz w:val="24"/>
          <w:szCs w:val="24"/>
        </w:rPr>
        <w:t xml:space="preserve">NAVARRO, E. A. </w:t>
      </w:r>
      <w:r w:rsidRPr="00CC37FB">
        <w:rPr>
          <w:rFonts w:ascii="Times New Roman" w:hAnsi="Times New Roman" w:cs="Times New Roman"/>
          <w:b/>
          <w:bCs/>
          <w:sz w:val="24"/>
          <w:szCs w:val="24"/>
        </w:rPr>
        <w:t>Dicionário de tupi Antigo</w:t>
      </w:r>
      <w:r w:rsidRPr="00CC37FB">
        <w:rPr>
          <w:rFonts w:ascii="Times New Roman" w:hAnsi="Times New Roman" w:cs="Times New Roman"/>
          <w:sz w:val="24"/>
          <w:szCs w:val="24"/>
        </w:rPr>
        <w:t xml:space="preserve">. A língua indígena clássica do Brasil. São Paulo: Global, 2013. </w:t>
      </w:r>
    </w:p>
    <w:p w:rsidR="00990586" w:rsidRPr="00CC37FB" w:rsidRDefault="00990586" w:rsidP="009905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37FB">
        <w:rPr>
          <w:rFonts w:ascii="Times New Roman" w:hAnsi="Times New Roman" w:cs="Times New Roman"/>
          <w:sz w:val="24"/>
          <w:szCs w:val="24"/>
        </w:rPr>
        <w:t xml:space="preserve">NAVARRO, E. A. Os nomes de origem indígena dos municípios paulistas: uma classificação. São Paulo: </w:t>
      </w:r>
      <w:r w:rsidRPr="00CC37FB">
        <w:rPr>
          <w:rFonts w:ascii="Times New Roman" w:hAnsi="Times New Roman" w:cs="Times New Roman"/>
          <w:b/>
          <w:bCs/>
          <w:sz w:val="24"/>
          <w:szCs w:val="24"/>
        </w:rPr>
        <w:t>Estudos linguísticos</w:t>
      </w:r>
      <w:r w:rsidRPr="00CC37FB">
        <w:rPr>
          <w:rFonts w:ascii="Times New Roman" w:hAnsi="Times New Roman" w:cs="Times New Roman"/>
          <w:sz w:val="24"/>
          <w:szCs w:val="24"/>
        </w:rPr>
        <w:t>, v.50, n.2, 2021, pp.733-752.</w:t>
      </w:r>
    </w:p>
    <w:p w:rsidR="00990586" w:rsidRPr="00CC37FB" w:rsidRDefault="00990586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PORTO-GONÇALVES, C. W. Entre América e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Abya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Yala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– tensões de territorialidades</w:t>
      </w:r>
      <w:r w:rsidRPr="00CC37FB">
        <w:rPr>
          <w:rFonts w:ascii="Times New Roman" w:hAnsi="Times New Roman" w:cs="Times New Roman"/>
          <w:sz w:val="24"/>
          <w:szCs w:val="24"/>
        </w:rPr>
        <w:t xml:space="preserve">. Curitiba. </w:t>
      </w:r>
      <w:r w:rsidRPr="00CC37FB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Desenvolvimento e Meio Ambiente</w:t>
      </w:r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, n. 20, p. 25-30, jul./dez, 2009. </w:t>
      </w:r>
    </w:p>
    <w:p w:rsidR="00990586" w:rsidRPr="00CC37FB" w:rsidRDefault="00990586" w:rsidP="0099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FB">
        <w:rPr>
          <w:rFonts w:ascii="Times New Roman" w:hAnsi="Times New Roman" w:cs="Times New Roman"/>
          <w:sz w:val="24"/>
          <w:szCs w:val="24"/>
        </w:rPr>
        <w:t xml:space="preserve">PORTO-GONÇALVES, C. W. Da geografia às </w:t>
      </w:r>
      <w:proofErr w:type="spellStart"/>
      <w:r w:rsidRPr="00CC37FB">
        <w:rPr>
          <w:rFonts w:ascii="Times New Roman" w:hAnsi="Times New Roman" w:cs="Times New Roman"/>
          <w:sz w:val="24"/>
          <w:szCs w:val="24"/>
        </w:rPr>
        <w:t>geo-grafias</w:t>
      </w:r>
      <w:proofErr w:type="spellEnd"/>
      <w:r w:rsidRPr="00CC37FB">
        <w:rPr>
          <w:rFonts w:ascii="Times New Roman" w:hAnsi="Times New Roman" w:cs="Times New Roman"/>
          <w:sz w:val="24"/>
          <w:szCs w:val="24"/>
        </w:rPr>
        <w:t xml:space="preserve">: um mundo em busca de novas territorialidades. </w:t>
      </w:r>
      <w:r w:rsidRPr="00CC37FB">
        <w:rPr>
          <w:rFonts w:ascii="Times New Roman" w:hAnsi="Times New Roman" w:cs="Times New Roman"/>
          <w:sz w:val="24"/>
          <w:szCs w:val="24"/>
          <w:lang w:val="es-ES"/>
        </w:rPr>
        <w:t>In: CECEÑA, A, E.; SADER, E. (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org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Pr="00CC37FB">
        <w:rPr>
          <w:rFonts w:ascii="Times New Roman" w:hAnsi="Times New Roman" w:cs="Times New Roman"/>
          <w:b/>
          <w:bCs/>
          <w:sz w:val="24"/>
          <w:szCs w:val="24"/>
          <w:lang w:val="es-ES"/>
        </w:rPr>
        <w:t>La Guerra Infinita</w:t>
      </w:r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: Hegemonía y terror mundial. Buenos Aires: Consejo Latinoamericano de 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Ciências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 Sociales - CLACSO, 2002. 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Disponível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C37FB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hyperlink r:id="rId5" w:history="1">
        <w:r w:rsidRPr="00CC37F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http://bibliotecavirtual.clacso.org.ar/ar/libros/cecena/porto.pdf</w:t>
        </w:r>
      </w:hyperlink>
      <w:r w:rsidRPr="00CC37F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C37FB">
        <w:rPr>
          <w:rFonts w:ascii="Times New Roman" w:hAnsi="Times New Roman" w:cs="Times New Roman"/>
          <w:sz w:val="24"/>
          <w:szCs w:val="24"/>
        </w:rPr>
        <w:t>Acesso em 02 de dezembro de 2002.</w:t>
      </w:r>
      <w:r w:rsidRPr="00CC37FB">
        <w:rPr>
          <w:rFonts w:ascii="Times New Roman" w:hAnsi="Times New Roman" w:cs="Times New Roman"/>
          <w:sz w:val="24"/>
          <w:szCs w:val="24"/>
        </w:rPr>
        <w:cr/>
      </w:r>
    </w:p>
    <w:p w:rsidR="00990586" w:rsidRPr="00CC37FB" w:rsidRDefault="00990586" w:rsidP="0099058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CC37F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QUIJANO, A. </w:t>
      </w:r>
      <w:r w:rsidRPr="00CC37FB">
        <w:rPr>
          <w:rStyle w:val="fontstyle21"/>
          <w:rFonts w:ascii="Times New Roman" w:hAnsi="Times New Roman" w:cs="Times New Roman"/>
          <w:sz w:val="24"/>
          <w:szCs w:val="24"/>
        </w:rPr>
        <w:t xml:space="preserve">Colonialidade do poder, </w:t>
      </w:r>
      <w:proofErr w:type="spellStart"/>
      <w:r w:rsidRPr="00CC37FB">
        <w:rPr>
          <w:rStyle w:val="fontstyle21"/>
          <w:rFonts w:ascii="Times New Roman" w:hAnsi="Times New Roman" w:cs="Times New Roman"/>
          <w:sz w:val="24"/>
          <w:szCs w:val="24"/>
        </w:rPr>
        <w:t>Eurocentrismo</w:t>
      </w:r>
      <w:proofErr w:type="spellEnd"/>
      <w:r w:rsidRPr="00CC37FB">
        <w:rPr>
          <w:rStyle w:val="fontstyle21"/>
          <w:rFonts w:ascii="Times New Roman" w:hAnsi="Times New Roman" w:cs="Times New Roman"/>
          <w:sz w:val="24"/>
          <w:szCs w:val="24"/>
        </w:rPr>
        <w:t xml:space="preserve"> e América Latina. </w:t>
      </w:r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Buenos Aires: CLACSO,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Consejo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Latinoamericano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Ciencias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Sociales</w:t>
      </w:r>
      <w:proofErr w:type="spellEnd"/>
      <w:r w:rsidRPr="00CC37FB">
        <w:rPr>
          <w:rStyle w:val="fontstyle01"/>
          <w:rFonts w:ascii="Times New Roman" w:hAnsi="Times New Roman" w:cs="Times New Roman"/>
          <w:sz w:val="24"/>
          <w:szCs w:val="24"/>
        </w:rPr>
        <w:t>, 2005.</w:t>
      </w:r>
    </w:p>
    <w:p w:rsidR="00990586" w:rsidRPr="00CC37FB" w:rsidRDefault="00990586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22EDE" w:rsidRPr="00CC37FB" w:rsidRDefault="00C22EDE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2854" w:rsidRPr="00752854" w:rsidRDefault="00752854" w:rsidP="00752854">
      <w:pPr>
        <w:spacing w:line="256" w:lineRule="auto"/>
        <w:jc w:val="center"/>
        <w:rPr>
          <w:rFonts w:ascii="Calibri" w:eastAsia="Times New Roman" w:hAnsi="Calibri" w:cs="Calibri"/>
          <w:lang w:eastAsia="pt-BR"/>
        </w:rPr>
      </w:pPr>
      <w:r w:rsidRPr="007528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 olhar </w:t>
      </w:r>
      <w:proofErr w:type="spellStart"/>
      <w:r w:rsidRPr="007528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decolonial</w:t>
      </w:r>
      <w:proofErr w:type="spellEnd"/>
      <w:r w:rsidRPr="007528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Geografia Cultural sobre a toponímia indígena do estado de São Paulo (Brasil).</w:t>
      </w:r>
    </w:p>
    <w:p w:rsidR="00752854" w:rsidRPr="00752854" w:rsidRDefault="00752854" w:rsidP="00752854">
      <w:pPr>
        <w:spacing w:line="360" w:lineRule="auto"/>
        <w:jc w:val="both"/>
        <w:rPr>
          <w:rFonts w:ascii="Calibri" w:eastAsia="Times New Roman" w:hAnsi="Calibri" w:cs="Calibri"/>
          <w:lang w:eastAsia="pt-BR"/>
        </w:rPr>
      </w:pPr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Diversos povos indígenas habitaram o atual estado de São Paulo, deixando vestígios materiais e imateriais na paisagem. Todavia, nota-se que na História oficial de muitos municípios, não há menção [ou se há, muito breve] sobre as origens indígenas, invisibilizando a história e a cultura dos povos, e que são frequentemente inseridos no discurso Histórico, como coadjuvantes na construção das paisagens e cidades. Utilizando o pensamento </w:t>
      </w:r>
      <w:proofErr w:type="spellStart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decolonial</w:t>
      </w:r>
      <w:proofErr w:type="spellEnd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Sul Global (</w:t>
      </w:r>
      <w:proofErr w:type="spellStart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>Quijano</w:t>
      </w:r>
      <w:proofErr w:type="spellEnd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2005; Porto-Gonçalves, 2002;2009), a pesquisa tem por objetivo principal cartografar os municípios que foram nomeados nas línguas indígenas nativas do atual estado de São Paulo. Estas toponímias se mantiveram ao longo do tempo, dada a importância do Tupi antigo e do Nheengatu nos dois primeiros séculos da colonização. A partir da geração de um banco de dados </w:t>
      </w:r>
      <w:proofErr w:type="spellStart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>georreferenciado</w:t>
      </w:r>
      <w:proofErr w:type="spellEnd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ambiente SIG (Sistema de Informações Geográficas), por meio de adaptações de fontes como de Navarro (2013; 2021), produziu-se o mapeamento de tais municípios, bem como as interpretações geográficas. De posse dos resultados, a pesquisa pretende colaborar com a visibilização e </w:t>
      </w:r>
      <w:proofErr w:type="spellStart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>recontextualização</w:t>
      </w:r>
      <w:proofErr w:type="spellEnd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história, memória e patrimônio dos povos indígenas, uma vez que a toponímia </w:t>
      </w:r>
      <w:r w:rsidRPr="00752854">
        <w:rPr>
          <w:rFonts w:ascii="Calibri" w:eastAsia="Times New Roman" w:hAnsi="Calibri" w:cs="Calibri"/>
          <w:lang w:eastAsia="pt-BR"/>
        </w:rPr>
        <w:t>é um forma de rememoração pode contribuir com a descolonização de nossa Geografia e da História.</w:t>
      </w:r>
    </w:p>
    <w:p w:rsidR="00752854" w:rsidRPr="00752854" w:rsidRDefault="00752854" w:rsidP="00752854">
      <w:pPr>
        <w:spacing w:line="360" w:lineRule="auto"/>
        <w:jc w:val="both"/>
        <w:rPr>
          <w:rFonts w:ascii="Calibri" w:eastAsia="Times New Roman" w:hAnsi="Calibri" w:cs="Calibri"/>
          <w:lang w:eastAsia="pt-BR"/>
        </w:rPr>
      </w:pPr>
      <w:r w:rsidRPr="007528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História Indígena; Geografia Histórica; Geografia Cultural; Patrimônio Cultural; </w:t>
      </w:r>
      <w:proofErr w:type="spellStart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Decolonialidade</w:t>
      </w:r>
      <w:proofErr w:type="spellEnd"/>
      <w:r w:rsidRPr="00752854">
        <w:rPr>
          <w:rFonts w:ascii="Times New Roman" w:eastAsia="Times New Roman" w:hAnsi="Times New Roman" w:cs="Times New Roman"/>
          <w:sz w:val="24"/>
          <w:szCs w:val="24"/>
          <w:lang w:eastAsia="pt-BR"/>
        </w:rPr>
        <w:t>; Geoprocessamento.</w:t>
      </w:r>
    </w:p>
    <w:p w:rsidR="00C22EDE" w:rsidRPr="00CC37FB" w:rsidRDefault="00C22EDE" w:rsidP="00990586">
      <w:pPr>
        <w:spacing w:after="12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2EDE" w:rsidRPr="00CC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BookBasic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929B2"/>
    <w:multiLevelType w:val="hybridMultilevel"/>
    <w:tmpl w:val="A20AE0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E1"/>
    <w:rsid w:val="000105E4"/>
    <w:rsid w:val="000B1926"/>
    <w:rsid w:val="00140CBC"/>
    <w:rsid w:val="001C1188"/>
    <w:rsid w:val="001C51E1"/>
    <w:rsid w:val="00276EFD"/>
    <w:rsid w:val="00495DF1"/>
    <w:rsid w:val="00542C63"/>
    <w:rsid w:val="005554E2"/>
    <w:rsid w:val="00595562"/>
    <w:rsid w:val="006F519F"/>
    <w:rsid w:val="0071219A"/>
    <w:rsid w:val="00752854"/>
    <w:rsid w:val="00812234"/>
    <w:rsid w:val="00914ABC"/>
    <w:rsid w:val="00917F12"/>
    <w:rsid w:val="00990586"/>
    <w:rsid w:val="009C2DB6"/>
    <w:rsid w:val="00A601BC"/>
    <w:rsid w:val="00A879E0"/>
    <w:rsid w:val="00B656AE"/>
    <w:rsid w:val="00B705B6"/>
    <w:rsid w:val="00BC6E03"/>
    <w:rsid w:val="00C229C8"/>
    <w:rsid w:val="00C22EDE"/>
    <w:rsid w:val="00CC37FB"/>
    <w:rsid w:val="00D031A6"/>
    <w:rsid w:val="00DD5048"/>
    <w:rsid w:val="00E6373C"/>
    <w:rsid w:val="00F73C95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1104-2A27-4D24-A00D-86392D0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C51E1"/>
    <w:rPr>
      <w:rFonts w:ascii="GentiumBookBasic" w:hAnsi="GentiumBookBasi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1C51E1"/>
    <w:rPr>
      <w:rFonts w:ascii="Roboto-Medium" w:hAnsi="Roboto-Medium" w:hint="default"/>
      <w:b w:val="0"/>
      <w:bCs w:val="0"/>
      <w:i w:val="0"/>
      <w:iCs w:val="0"/>
      <w:color w:val="000000"/>
      <w:sz w:val="14"/>
      <w:szCs w:val="14"/>
    </w:rPr>
  </w:style>
  <w:style w:type="paragraph" w:styleId="PargrafodaLista">
    <w:name w:val="List Paragraph"/>
    <w:basedOn w:val="Normal"/>
    <w:uiPriority w:val="34"/>
    <w:qFormat/>
    <w:rsid w:val="000105E4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990586"/>
    <w:rPr>
      <w:color w:val="0000FF"/>
      <w:u w:val="single"/>
    </w:rPr>
  </w:style>
  <w:style w:type="character" w:customStyle="1" w:styleId="gmail-fontstyle01">
    <w:name w:val="gmail-fontstyle01"/>
    <w:basedOn w:val="Fontepargpadro"/>
    <w:rsid w:val="0075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9</cp:revision>
  <dcterms:created xsi:type="dcterms:W3CDTF">2024-01-05T18:22:00Z</dcterms:created>
  <dcterms:modified xsi:type="dcterms:W3CDTF">2024-01-05T21:38:00Z</dcterms:modified>
</cp:coreProperties>
</file>