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9E" w:rsidRPr="00414736" w:rsidRDefault="0094155B" w:rsidP="001C3F9E">
      <w:pPr>
        <w:autoSpaceDE w:val="0"/>
        <w:autoSpaceDN w:val="0"/>
        <w:adjustRightInd w:val="0"/>
        <w:spacing w:before="240" w:after="0" w:line="276" w:lineRule="auto"/>
        <w:jc w:val="both"/>
        <w:rPr>
          <w:rFonts w:ascii="Times New Roman" w:hAnsi="Times New Roman" w:cs="Times New Roman"/>
          <w:b/>
          <w:sz w:val="24"/>
          <w:szCs w:val="24"/>
          <w:lang w:val="es-EC"/>
        </w:rPr>
      </w:pPr>
      <w:r w:rsidRPr="00414736">
        <w:rPr>
          <w:rFonts w:ascii="Times New Roman" w:hAnsi="Times New Roman" w:cs="Times New Roman"/>
          <w:b/>
          <w:sz w:val="24"/>
          <w:szCs w:val="24"/>
          <w:lang w:val="es-EC"/>
        </w:rPr>
        <w:t>Migración I</w:t>
      </w:r>
      <w:r w:rsidR="00245EC3">
        <w:rPr>
          <w:rFonts w:ascii="Times New Roman" w:hAnsi="Times New Roman" w:cs="Times New Roman"/>
          <w:b/>
          <w:sz w:val="24"/>
          <w:szCs w:val="24"/>
          <w:lang w:val="es-EC"/>
        </w:rPr>
        <w:t>nternacional de J</w:t>
      </w:r>
      <w:r w:rsidRPr="00414736">
        <w:rPr>
          <w:rFonts w:ascii="Times New Roman" w:hAnsi="Times New Roman" w:cs="Times New Roman"/>
          <w:b/>
          <w:sz w:val="24"/>
          <w:szCs w:val="24"/>
          <w:lang w:val="es-EC"/>
        </w:rPr>
        <w:t xml:space="preserve">ubilados en Cotacachi, Ecuador. </w:t>
      </w:r>
      <w:r w:rsidR="00245EC3">
        <w:rPr>
          <w:rFonts w:ascii="Times New Roman" w:hAnsi="Times New Roman" w:cs="Times New Roman"/>
          <w:b/>
          <w:sz w:val="24"/>
          <w:szCs w:val="24"/>
          <w:lang w:val="es-EC"/>
        </w:rPr>
        <w:t>Comunidades Cerradas y Segregación Socio-E</w:t>
      </w:r>
      <w:r w:rsidRPr="00414736">
        <w:rPr>
          <w:rFonts w:ascii="Times New Roman" w:hAnsi="Times New Roman" w:cs="Times New Roman"/>
          <w:b/>
          <w:sz w:val="24"/>
          <w:szCs w:val="24"/>
          <w:lang w:val="es-EC"/>
        </w:rPr>
        <w:t>spacial</w:t>
      </w:r>
      <w:r w:rsidR="00414736" w:rsidRPr="00414736">
        <w:rPr>
          <w:rFonts w:ascii="Times New Roman" w:hAnsi="Times New Roman" w:cs="Times New Roman"/>
          <w:b/>
          <w:sz w:val="24"/>
          <w:szCs w:val="24"/>
          <w:lang w:val="es-EC"/>
        </w:rPr>
        <w:t>.</w:t>
      </w:r>
    </w:p>
    <w:p w:rsidR="0094155B" w:rsidRDefault="0094155B" w:rsidP="0094155B">
      <w:pPr>
        <w:spacing w:after="0" w:line="276" w:lineRule="auto"/>
        <w:jc w:val="both"/>
        <w:rPr>
          <w:rFonts w:ascii="Times New Roman" w:hAnsi="Times New Roman" w:cs="Times New Roman"/>
          <w:iCs/>
          <w:sz w:val="24"/>
          <w:szCs w:val="24"/>
          <w:lang w:val="es-EC"/>
        </w:rPr>
      </w:pPr>
    </w:p>
    <w:p w:rsidR="00245EC3" w:rsidRDefault="00245EC3" w:rsidP="0094155B">
      <w:pPr>
        <w:spacing w:after="0" w:line="276" w:lineRule="auto"/>
        <w:jc w:val="both"/>
        <w:rPr>
          <w:rFonts w:ascii="Times New Roman" w:hAnsi="Times New Roman" w:cs="Times New Roman"/>
          <w:iCs/>
          <w:sz w:val="24"/>
          <w:szCs w:val="24"/>
          <w:lang w:val="es-EC"/>
        </w:rPr>
      </w:pPr>
      <w:bookmarkStart w:id="0" w:name="_GoBack"/>
      <w:r w:rsidRPr="00245EC3">
        <w:rPr>
          <w:rFonts w:ascii="Times New Roman" w:hAnsi="Times New Roman" w:cs="Times New Roman"/>
          <w:b/>
          <w:iCs/>
          <w:sz w:val="24"/>
          <w:szCs w:val="24"/>
          <w:lang w:val="es-EC"/>
        </w:rPr>
        <w:t>Nombre:</w:t>
      </w:r>
      <w:r>
        <w:rPr>
          <w:rFonts w:ascii="Times New Roman" w:hAnsi="Times New Roman" w:cs="Times New Roman"/>
          <w:iCs/>
          <w:sz w:val="24"/>
          <w:szCs w:val="24"/>
          <w:lang w:val="es-EC"/>
        </w:rPr>
        <w:t xml:space="preserve"> Marcelo Crespo Enríquez</w:t>
      </w:r>
    </w:p>
    <w:bookmarkEnd w:id="0"/>
    <w:p w:rsidR="00245EC3" w:rsidRPr="00F4647D" w:rsidRDefault="00F4647D" w:rsidP="0094155B">
      <w:pPr>
        <w:spacing w:after="0" w:line="276" w:lineRule="auto"/>
        <w:jc w:val="both"/>
        <w:rPr>
          <w:rFonts w:ascii="Times New Roman" w:hAnsi="Times New Roman" w:cs="Times New Roman"/>
          <w:b/>
          <w:iCs/>
          <w:sz w:val="24"/>
          <w:szCs w:val="24"/>
          <w:lang w:val="es-EC"/>
        </w:rPr>
      </w:pPr>
      <w:r>
        <w:rPr>
          <w:rFonts w:ascii="Times New Roman" w:hAnsi="Times New Roman" w:cs="Times New Roman"/>
          <w:b/>
          <w:iCs/>
          <w:sz w:val="24"/>
          <w:szCs w:val="24"/>
          <w:lang w:val="es-EC"/>
        </w:rPr>
        <w:t xml:space="preserve">3 </w:t>
      </w:r>
      <w:r w:rsidR="00245EC3" w:rsidRPr="00245EC3">
        <w:rPr>
          <w:rFonts w:ascii="Times New Roman" w:hAnsi="Times New Roman" w:cs="Times New Roman"/>
          <w:b/>
          <w:iCs/>
          <w:sz w:val="24"/>
          <w:szCs w:val="24"/>
          <w:lang w:val="es-EC"/>
        </w:rPr>
        <w:t>Eje temático</w:t>
      </w:r>
      <w:r w:rsidR="00245EC3">
        <w:rPr>
          <w:rFonts w:ascii="Times New Roman" w:hAnsi="Times New Roman" w:cs="Times New Roman"/>
          <w:b/>
          <w:iCs/>
          <w:sz w:val="24"/>
          <w:szCs w:val="24"/>
          <w:lang w:val="es-EC"/>
        </w:rPr>
        <w:t>:</w:t>
      </w:r>
      <w:r>
        <w:rPr>
          <w:rFonts w:ascii="Times New Roman" w:hAnsi="Times New Roman" w:cs="Times New Roman"/>
          <w:b/>
          <w:iCs/>
          <w:sz w:val="24"/>
          <w:szCs w:val="24"/>
          <w:lang w:val="es-EC"/>
        </w:rPr>
        <w:t xml:space="preserve"> </w:t>
      </w:r>
      <w:r w:rsidRPr="00F4647D">
        <w:rPr>
          <w:rFonts w:ascii="Times New Roman" w:hAnsi="Times New Roman" w:cs="Times New Roman"/>
          <w:bCs/>
          <w:iCs/>
          <w:sz w:val="24"/>
          <w:szCs w:val="24"/>
          <w:lang w:val="es-EC"/>
        </w:rPr>
        <w:t>Dinámicas territoriales urbanas y rurales: producción de espacios, relaciones y conflictos</w:t>
      </w:r>
    </w:p>
    <w:p w:rsidR="00245EC3" w:rsidRDefault="00245EC3" w:rsidP="0094155B">
      <w:pPr>
        <w:spacing w:after="0" w:line="276" w:lineRule="auto"/>
        <w:jc w:val="both"/>
        <w:rPr>
          <w:rFonts w:ascii="Times New Roman" w:hAnsi="Times New Roman" w:cs="Times New Roman"/>
          <w:b/>
          <w:iCs/>
          <w:sz w:val="24"/>
          <w:szCs w:val="24"/>
          <w:lang w:val="es-EC"/>
        </w:rPr>
      </w:pPr>
    </w:p>
    <w:p w:rsidR="00245EC3" w:rsidRDefault="00245EC3" w:rsidP="0094155B">
      <w:pPr>
        <w:spacing w:after="0" w:line="276" w:lineRule="auto"/>
        <w:jc w:val="both"/>
        <w:rPr>
          <w:rFonts w:ascii="Times New Roman" w:hAnsi="Times New Roman" w:cs="Times New Roman"/>
          <w:b/>
          <w:iCs/>
          <w:sz w:val="24"/>
          <w:szCs w:val="24"/>
          <w:lang w:val="es-EC"/>
        </w:rPr>
      </w:pPr>
      <w:r w:rsidRPr="00245EC3">
        <w:rPr>
          <w:rFonts w:ascii="Times New Roman" w:hAnsi="Times New Roman" w:cs="Times New Roman"/>
          <w:b/>
          <w:iCs/>
          <w:sz w:val="24"/>
          <w:szCs w:val="24"/>
          <w:lang w:val="es-EC"/>
        </w:rPr>
        <w:t>Resumen</w:t>
      </w:r>
    </w:p>
    <w:p w:rsidR="00245EC3" w:rsidRPr="00245EC3" w:rsidRDefault="00245EC3" w:rsidP="0094155B">
      <w:pPr>
        <w:spacing w:after="0" w:line="276" w:lineRule="auto"/>
        <w:jc w:val="both"/>
        <w:rPr>
          <w:rFonts w:ascii="Times New Roman" w:hAnsi="Times New Roman" w:cs="Times New Roman"/>
          <w:b/>
          <w:iCs/>
          <w:sz w:val="24"/>
          <w:szCs w:val="24"/>
          <w:lang w:val="es-EC"/>
        </w:rPr>
      </w:pPr>
    </w:p>
    <w:p w:rsidR="00245EC3" w:rsidRDefault="00245EC3" w:rsidP="00C73264">
      <w:pPr>
        <w:spacing w:after="0" w:line="276"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La M</w:t>
      </w:r>
      <w:r w:rsidR="0094155B" w:rsidRPr="00414736">
        <w:rPr>
          <w:rFonts w:ascii="Times New Roman" w:hAnsi="Times New Roman" w:cs="Times New Roman"/>
          <w:iCs/>
          <w:sz w:val="24"/>
          <w:szCs w:val="24"/>
          <w:lang w:val="es-EC"/>
        </w:rPr>
        <w:t>igración Internacional de Jubilados (IRM</w:t>
      </w:r>
      <w:r w:rsidR="00C73264" w:rsidRPr="00414736">
        <w:rPr>
          <w:rFonts w:ascii="Times New Roman" w:hAnsi="Times New Roman" w:cs="Times New Roman"/>
          <w:iCs/>
          <w:sz w:val="24"/>
          <w:szCs w:val="24"/>
          <w:lang w:val="es-EC"/>
        </w:rPr>
        <w:t xml:space="preserve"> por sus siglas</w:t>
      </w:r>
      <w:r w:rsidR="0094155B" w:rsidRPr="00414736">
        <w:rPr>
          <w:rFonts w:ascii="Times New Roman" w:hAnsi="Times New Roman" w:cs="Times New Roman"/>
          <w:iCs/>
          <w:sz w:val="24"/>
          <w:szCs w:val="24"/>
          <w:lang w:val="es-EC"/>
        </w:rPr>
        <w:t xml:space="preserve"> en inglés</w:t>
      </w:r>
      <w:r w:rsidR="0094155B" w:rsidRPr="00414736">
        <w:rPr>
          <w:rFonts w:ascii="Times New Roman" w:hAnsi="Times New Roman" w:cs="Times New Roman"/>
          <w:iCs/>
          <w:sz w:val="24"/>
          <w:szCs w:val="24"/>
          <w:lang w:val="es-EC"/>
        </w:rPr>
        <w:t xml:space="preserve">) es un fenómeno creciente en el Sur Global, incluyendo a Ecuador en </w:t>
      </w:r>
      <w:r w:rsidR="00414736" w:rsidRPr="00414736">
        <w:rPr>
          <w:rFonts w:ascii="Times New Roman" w:hAnsi="Times New Roman" w:cs="Times New Roman"/>
          <w:iCs/>
          <w:sz w:val="24"/>
          <w:szCs w:val="24"/>
          <w:lang w:val="es-EC"/>
        </w:rPr>
        <w:t>particular</w:t>
      </w:r>
      <w:r w:rsidR="0094155B" w:rsidRPr="00414736">
        <w:rPr>
          <w:rFonts w:ascii="Times New Roman" w:hAnsi="Times New Roman" w:cs="Times New Roman"/>
          <w:iCs/>
          <w:sz w:val="24"/>
          <w:szCs w:val="24"/>
          <w:lang w:val="es-EC"/>
        </w:rPr>
        <w:t xml:space="preserve">. Uno de los destinos que ha atraído rápidamente el interés internacional de los jubilados es la ciudad de Cotacachi: una pequeña </w:t>
      </w:r>
      <w:r w:rsidR="00414736" w:rsidRPr="00414736">
        <w:rPr>
          <w:rFonts w:ascii="Times New Roman" w:hAnsi="Times New Roman" w:cs="Times New Roman"/>
          <w:iCs/>
          <w:sz w:val="24"/>
          <w:szCs w:val="24"/>
          <w:lang w:val="es-EC"/>
        </w:rPr>
        <w:t>localidad</w:t>
      </w:r>
      <w:r w:rsidR="0094155B" w:rsidRPr="00414736">
        <w:rPr>
          <w:rFonts w:ascii="Times New Roman" w:hAnsi="Times New Roman" w:cs="Times New Roman"/>
          <w:iCs/>
          <w:sz w:val="24"/>
          <w:szCs w:val="24"/>
          <w:lang w:val="es-EC"/>
        </w:rPr>
        <w:t xml:space="preserve"> agrícola situada en los And</w:t>
      </w:r>
      <w:r w:rsidR="0094155B" w:rsidRPr="00414736">
        <w:rPr>
          <w:rFonts w:ascii="Times New Roman" w:hAnsi="Times New Roman" w:cs="Times New Roman"/>
          <w:iCs/>
          <w:sz w:val="24"/>
          <w:szCs w:val="24"/>
          <w:lang w:val="es-EC"/>
        </w:rPr>
        <w:t xml:space="preserve">es de Ecuador. Se estima que en el año </w:t>
      </w:r>
      <w:r w:rsidR="0094155B" w:rsidRPr="00414736">
        <w:rPr>
          <w:rFonts w:ascii="Times New Roman" w:hAnsi="Times New Roman" w:cs="Times New Roman"/>
          <w:iCs/>
          <w:sz w:val="24"/>
          <w:szCs w:val="24"/>
          <w:lang w:val="es-EC"/>
        </w:rPr>
        <w:t>2017</w:t>
      </w:r>
      <w:r w:rsidR="00414736" w:rsidRPr="00414736">
        <w:rPr>
          <w:rFonts w:ascii="Times New Roman" w:hAnsi="Times New Roman" w:cs="Times New Roman"/>
          <w:iCs/>
          <w:sz w:val="24"/>
          <w:szCs w:val="24"/>
          <w:lang w:val="es-EC"/>
        </w:rPr>
        <w:t xml:space="preserve">, </w:t>
      </w:r>
      <w:r w:rsidR="0094155B" w:rsidRPr="00414736">
        <w:rPr>
          <w:rFonts w:ascii="Times New Roman" w:hAnsi="Times New Roman" w:cs="Times New Roman"/>
          <w:iCs/>
          <w:sz w:val="24"/>
          <w:szCs w:val="24"/>
          <w:lang w:val="es-EC"/>
        </w:rPr>
        <w:t xml:space="preserve">unos 1.000 jubilados extranjeros vivían en la urbe (El Telégrafo, 2017). Sin embargo, se trata de una cifra aproximada, ya que no existen datos censales de migrantes. Muchos de estos jubilados proceden de países como Estados Unidos y Canadá y han decidido trasladarse </w:t>
      </w:r>
      <w:r w:rsidR="00414736" w:rsidRPr="00414736">
        <w:rPr>
          <w:rFonts w:ascii="Times New Roman" w:hAnsi="Times New Roman" w:cs="Times New Roman"/>
          <w:iCs/>
          <w:sz w:val="24"/>
          <w:szCs w:val="24"/>
          <w:lang w:val="es-EC"/>
        </w:rPr>
        <w:t xml:space="preserve">a Ecuador principalmente por temas como: menor costo de </w:t>
      </w:r>
      <w:r w:rsidR="0094155B" w:rsidRPr="00414736">
        <w:rPr>
          <w:rFonts w:ascii="Times New Roman" w:hAnsi="Times New Roman" w:cs="Times New Roman"/>
          <w:iCs/>
          <w:sz w:val="24"/>
          <w:szCs w:val="24"/>
          <w:lang w:val="es-EC"/>
        </w:rPr>
        <w:t xml:space="preserve">vida, excelente clima y </w:t>
      </w:r>
      <w:r w:rsidR="0094155B" w:rsidRPr="00414736">
        <w:rPr>
          <w:rFonts w:ascii="Times New Roman" w:hAnsi="Times New Roman" w:cs="Times New Roman"/>
          <w:iCs/>
          <w:sz w:val="24"/>
          <w:szCs w:val="24"/>
          <w:lang w:val="es-EC"/>
        </w:rPr>
        <w:t>precios asequibles de l</w:t>
      </w:r>
      <w:r w:rsidR="0094155B" w:rsidRPr="00414736">
        <w:rPr>
          <w:rFonts w:ascii="Times New Roman" w:hAnsi="Times New Roman" w:cs="Times New Roman"/>
          <w:iCs/>
          <w:sz w:val="24"/>
          <w:szCs w:val="24"/>
          <w:lang w:val="es-EC"/>
        </w:rPr>
        <w:t>a vivienda</w:t>
      </w:r>
      <w:r w:rsidR="0094155B" w:rsidRPr="00414736">
        <w:rPr>
          <w:rFonts w:ascii="Times New Roman" w:hAnsi="Times New Roman" w:cs="Times New Roman"/>
          <w:iCs/>
          <w:sz w:val="24"/>
          <w:szCs w:val="24"/>
          <w:lang w:val="es-EC"/>
        </w:rPr>
        <w:t xml:space="preserve"> </w:t>
      </w:r>
      <w:r w:rsidR="0094155B" w:rsidRPr="00414736">
        <w:rPr>
          <w:rFonts w:ascii="Times New Roman" w:hAnsi="Times New Roman" w:cs="Times New Roman"/>
          <w:iCs/>
          <w:sz w:val="24"/>
          <w:szCs w:val="24"/>
          <w:lang w:val="en-US"/>
        </w:rPr>
        <w:fldChar w:fldCharType="begin" w:fldLock="1"/>
      </w:r>
      <w:r w:rsidR="0094155B" w:rsidRPr="00414736">
        <w:rPr>
          <w:rFonts w:ascii="Times New Roman" w:hAnsi="Times New Roman" w:cs="Times New Roman"/>
          <w:iCs/>
          <w:sz w:val="24"/>
          <w:szCs w:val="24"/>
          <w:lang w:val="es-EC"/>
        </w:rPr>
        <w:instrText>ADDIN CSL_CITATION {"citationItems":[{"id":"ITEM-1","itemData":{"DOI":"10.1080/1369183X.2014.880335","ISSN":"14699451","abstract":"This article reports on the results of 69 individual qualitative interviews in Cuenca, Ecuador, conducted with lifestyle migrants in 2011, 2012 and 2013. Many of the North American migrants interviewed are in Ecuador for economic reasons, a motivation that has been under-theorised in lifestyle migration literature. The paper develops the concept of geographic arbitrage to explore the motivations and strategies of migrants in a context of structural inequalities and geographic differentiation in labour costs. Geographic arbitrage consists of relocating day-to-day expenses to low-cost locations, a strategy that is perhaps of increasing importance in North American, given the lack of retirement security there. The paper argues that the strategy of geographic arbitrage of North Americans to Cuenca is framed by powerful players in the field of international lifestyle marketing and by the socio-economic context of the migrants themselves.","author":[{"dropping-particle":"","family":"Hayes","given":"Matthew","non-dropping-particle":"","parse-names":false,"suffix":""}],"container-title":"Journal of Ethnic and Migration Studies","id":"ITEM-1","issue":"12","issued":{"date-parts":[["2014"]]},"page":"1953-1971","title":"‘We Gained a Lot Over What We Would Have Had’: The Geographic Arbitrage of North American Lifestyle Migrants to Cuenca, Ecuador","type":"article-journal","volume":"40"},"uris":["http://www.mendeley.com/documents/?uuid=61669fb3-2b8e-44b7-9a1a-de068904fcdd"]}],"mendeley":{"formattedCitation":"(Hayes, 2014)","manualFormatting":"(Hayes, 2014","plainTextFormattedCitation":"(Hayes, 2014)","previouslyFormattedCitation":"(Hayes, 2014)"},"properties":{"noteIndex":0},"schema":"https://github.com/citation-style-language/schema/raw/master/csl-citation.json"}</w:instrText>
      </w:r>
      <w:r w:rsidR="0094155B" w:rsidRPr="00414736">
        <w:rPr>
          <w:rFonts w:ascii="Times New Roman" w:hAnsi="Times New Roman" w:cs="Times New Roman"/>
          <w:iCs/>
          <w:sz w:val="24"/>
          <w:szCs w:val="24"/>
          <w:lang w:val="en-US"/>
        </w:rPr>
        <w:fldChar w:fldCharType="separate"/>
      </w:r>
      <w:r w:rsidR="0094155B" w:rsidRPr="00414736">
        <w:rPr>
          <w:rFonts w:ascii="Times New Roman" w:hAnsi="Times New Roman" w:cs="Times New Roman"/>
          <w:iCs/>
          <w:noProof/>
          <w:sz w:val="24"/>
          <w:szCs w:val="24"/>
          <w:lang w:val="es-EC"/>
        </w:rPr>
        <w:t>(Hayes, 2014</w:t>
      </w:r>
      <w:r w:rsidR="0094155B" w:rsidRPr="00414736">
        <w:rPr>
          <w:rFonts w:ascii="Times New Roman" w:hAnsi="Times New Roman" w:cs="Times New Roman"/>
          <w:iCs/>
          <w:sz w:val="24"/>
          <w:szCs w:val="24"/>
          <w:lang w:val="en-US"/>
        </w:rPr>
        <w:fldChar w:fldCharType="end"/>
      </w:r>
      <w:r w:rsidR="0094155B" w:rsidRPr="00414736">
        <w:rPr>
          <w:rFonts w:ascii="Times New Roman" w:hAnsi="Times New Roman" w:cs="Times New Roman"/>
          <w:iCs/>
          <w:sz w:val="24"/>
          <w:szCs w:val="24"/>
          <w:lang w:val="es-EC"/>
        </w:rPr>
        <w:t xml:space="preserve">; </w:t>
      </w:r>
      <w:r w:rsidR="0094155B" w:rsidRPr="00414736">
        <w:rPr>
          <w:rFonts w:ascii="Times New Roman" w:hAnsi="Times New Roman" w:cs="Times New Roman"/>
          <w:iCs/>
          <w:sz w:val="24"/>
          <w:szCs w:val="24"/>
          <w:lang w:val="en-US"/>
        </w:rPr>
        <w:fldChar w:fldCharType="begin" w:fldLock="1"/>
      </w:r>
      <w:r w:rsidR="0094155B" w:rsidRPr="00414736">
        <w:rPr>
          <w:rFonts w:ascii="Times New Roman" w:hAnsi="Times New Roman" w:cs="Times New Roman"/>
          <w:iCs/>
          <w:sz w:val="24"/>
          <w:szCs w:val="24"/>
          <w:lang w:val="es-EC"/>
        </w:rPr>
        <w:instrText>ADDIN CSL_CITATION {"citationItems":[{"id":"ITEM-1","itemData":{"DOI":"10.1177/0042098019888441","ISSN":"1360063X","abstract":"The article analyses heritage conservation and urban upgrading in Cuenca, Ecuador, in order to reflect on global inequality and rights to the city at the crossroads of transnational lifestyle mobilities and the globalisation of rea</w:instrText>
      </w:r>
      <w:r w:rsidR="0094155B" w:rsidRPr="00414736">
        <w:rPr>
          <w:rFonts w:ascii="Times New Roman" w:hAnsi="Times New Roman" w:cs="Times New Roman"/>
          <w:iCs/>
          <w:sz w:val="24"/>
          <w:szCs w:val="24"/>
          <w:lang w:val="en-US"/>
        </w:rPr>
        <w:instrText>l estate markets. Processes of gentrificati</w:instrText>
      </w:r>
      <w:r w:rsidR="0094155B" w:rsidRPr="00414736">
        <w:rPr>
          <w:rFonts w:ascii="Times New Roman" w:hAnsi="Times New Roman" w:cs="Times New Roman"/>
          <w:iCs/>
          <w:sz w:val="24"/>
          <w:szCs w:val="24"/>
          <w:lang w:val="es-EC"/>
        </w:rPr>
        <w:instrText>on in Cuenca reproduce colonial social relations and marginalise the popular economic activities of informal vendors. Under the auspices of UNESCO World Heritage designation, the Inter-American Development Bank and successive municipal governments have sought to increase property values in the historic El Centro neighbourhood. Rather than relying on a local middle-class return to the city, heritage urban upgrading in Cuenca is dependent on higher-income global middle classes attracted to the city’s historic urbanism. The subsequent higher-income appropriation of urban improvements takes the form of dispossession of use and exchange values of lower-income groups, especially of informal vendors.","author":[{"dropping-particle":"","family":"Hayes","given":"Matthew","non-dropping-particle":"","parse-names":false,"suffix":""}],"container-title":"Urban Studies","id":"ITEM-1","issue":"15","issued":{"date-parts":[["2020"]]},"page":"3060-3077","title":"The coloniality of UNESCO’s heritage urban landscapes: Heritage process and transnational gentrification in Cuenca, Ecuador","type":"article-journal","volume":"57"},"uris":["http://www.mendeley.com/documents/?uuid=2401f9c4-f717-440a-ae8b-4cb697a6c27e"]}],"mendeley":{"formattedCitation":"(Hayes, 2020)","manualFormatting":"2020)","plainTextFormattedCitation":"(Hayes, 2020)","previouslyFormattedCitation":"(Hayes, 2020)"},"properties":{"noteIndex":0},"schema":"https://github.com/citation-style-language/schema/raw/master/csl-citation.json"}</w:instrText>
      </w:r>
      <w:r w:rsidR="0094155B" w:rsidRPr="00414736">
        <w:rPr>
          <w:rFonts w:ascii="Times New Roman" w:hAnsi="Times New Roman" w:cs="Times New Roman"/>
          <w:iCs/>
          <w:sz w:val="24"/>
          <w:szCs w:val="24"/>
          <w:lang w:val="en-US"/>
        </w:rPr>
        <w:fldChar w:fldCharType="separate"/>
      </w:r>
      <w:r w:rsidR="0094155B" w:rsidRPr="00414736">
        <w:rPr>
          <w:rFonts w:ascii="Times New Roman" w:hAnsi="Times New Roman" w:cs="Times New Roman"/>
          <w:iCs/>
          <w:noProof/>
          <w:sz w:val="24"/>
          <w:szCs w:val="24"/>
          <w:lang w:val="es-EC"/>
        </w:rPr>
        <w:t>2020)</w:t>
      </w:r>
      <w:r w:rsidR="0094155B" w:rsidRPr="00414736">
        <w:rPr>
          <w:rFonts w:ascii="Times New Roman" w:hAnsi="Times New Roman" w:cs="Times New Roman"/>
          <w:iCs/>
          <w:sz w:val="24"/>
          <w:szCs w:val="24"/>
          <w:lang w:val="en-US"/>
        </w:rPr>
        <w:fldChar w:fldCharType="end"/>
      </w:r>
      <w:r w:rsidR="0094155B" w:rsidRPr="00414736">
        <w:rPr>
          <w:rFonts w:ascii="Times New Roman" w:hAnsi="Times New Roman" w:cs="Times New Roman"/>
          <w:iCs/>
          <w:sz w:val="24"/>
          <w:szCs w:val="24"/>
          <w:lang w:val="es-EC"/>
        </w:rPr>
        <w:t>. Aunque los jubilados extranjeros representan solo una pequeña proporción de la población total</w:t>
      </w:r>
      <w:r w:rsidR="00C73264" w:rsidRPr="00414736">
        <w:rPr>
          <w:rFonts w:ascii="Times New Roman" w:hAnsi="Times New Roman" w:cs="Times New Roman"/>
          <w:iCs/>
          <w:sz w:val="24"/>
          <w:szCs w:val="24"/>
          <w:lang w:val="es-EC"/>
        </w:rPr>
        <w:t xml:space="preserve"> de la ciudad, su impacto puede ser </w:t>
      </w:r>
      <w:r w:rsidR="00414736" w:rsidRPr="00414736">
        <w:rPr>
          <w:rFonts w:ascii="Times New Roman" w:hAnsi="Times New Roman" w:cs="Times New Roman"/>
          <w:iCs/>
          <w:sz w:val="24"/>
          <w:szCs w:val="24"/>
          <w:lang w:val="es-EC"/>
        </w:rPr>
        <w:t>visto</w:t>
      </w:r>
      <w:r w:rsidR="0094155B" w:rsidRPr="00414736">
        <w:rPr>
          <w:rFonts w:ascii="Times New Roman" w:hAnsi="Times New Roman" w:cs="Times New Roman"/>
          <w:iCs/>
          <w:sz w:val="24"/>
          <w:szCs w:val="24"/>
          <w:lang w:val="es-EC"/>
        </w:rPr>
        <w:t xml:space="preserve"> a nivel económico, social y espacial. Desde la llegada de los jubilados</w:t>
      </w:r>
      <w:r w:rsidR="00C73264" w:rsidRPr="00414736">
        <w:rPr>
          <w:rFonts w:ascii="Times New Roman" w:hAnsi="Times New Roman" w:cs="Times New Roman"/>
          <w:iCs/>
          <w:sz w:val="24"/>
          <w:szCs w:val="24"/>
          <w:lang w:val="es-EC"/>
        </w:rPr>
        <w:t xml:space="preserve"> </w:t>
      </w:r>
      <w:r w:rsidR="00C73264" w:rsidRPr="00414736">
        <w:rPr>
          <w:rFonts w:ascii="Times New Roman" w:hAnsi="Times New Roman" w:cs="Times New Roman"/>
          <w:iCs/>
          <w:sz w:val="24"/>
          <w:szCs w:val="24"/>
          <w:lang w:val="es-EC"/>
        </w:rPr>
        <w:t>norteamericanos</w:t>
      </w:r>
      <w:r w:rsidR="0094155B" w:rsidRPr="00414736">
        <w:rPr>
          <w:rFonts w:ascii="Times New Roman" w:hAnsi="Times New Roman" w:cs="Times New Roman"/>
          <w:iCs/>
          <w:sz w:val="24"/>
          <w:szCs w:val="24"/>
          <w:lang w:val="es-EC"/>
        </w:rPr>
        <w:t xml:space="preserve">, se ha desarrollado un importante boom inmobiliario, orientado principalmente a la construcción de urbanizaciones cerradas de lujo </w:t>
      </w:r>
      <w:r w:rsidR="00C73264" w:rsidRPr="00414736">
        <w:rPr>
          <w:rFonts w:ascii="Times New Roman" w:hAnsi="Times New Roman" w:cs="Times New Roman"/>
          <w:iCs/>
          <w:sz w:val="24"/>
          <w:szCs w:val="24"/>
          <w:lang w:val="es-EC"/>
        </w:rPr>
        <w:t>q</w:t>
      </w:r>
      <w:r w:rsidR="0094155B" w:rsidRPr="00414736">
        <w:rPr>
          <w:rFonts w:ascii="Times New Roman" w:hAnsi="Times New Roman" w:cs="Times New Roman"/>
          <w:iCs/>
          <w:sz w:val="24"/>
          <w:szCs w:val="24"/>
          <w:lang w:val="es-EC"/>
        </w:rPr>
        <w:t>ue está remodelando el paisaje urbano de la ciudad.</w:t>
      </w:r>
      <w:r w:rsidR="00414736" w:rsidRPr="00414736">
        <w:rPr>
          <w:rFonts w:ascii="Times New Roman" w:hAnsi="Times New Roman" w:cs="Times New Roman"/>
          <w:iCs/>
          <w:sz w:val="24"/>
          <w:szCs w:val="24"/>
          <w:lang w:val="es-EC"/>
        </w:rPr>
        <w:t xml:space="preserve"> </w:t>
      </w:r>
    </w:p>
    <w:p w:rsidR="00245EC3" w:rsidRDefault="00245EC3" w:rsidP="00C73264">
      <w:pPr>
        <w:spacing w:after="0" w:line="276" w:lineRule="auto"/>
        <w:jc w:val="both"/>
        <w:rPr>
          <w:rFonts w:ascii="Times New Roman" w:hAnsi="Times New Roman" w:cs="Times New Roman"/>
          <w:iCs/>
          <w:sz w:val="24"/>
          <w:szCs w:val="24"/>
          <w:lang w:val="es-EC"/>
        </w:rPr>
      </w:pPr>
    </w:p>
    <w:p w:rsidR="00C73264" w:rsidRPr="00414736" w:rsidRDefault="00C73264" w:rsidP="00C73264">
      <w:pPr>
        <w:spacing w:after="0" w:line="276" w:lineRule="auto"/>
        <w:jc w:val="both"/>
        <w:rPr>
          <w:rFonts w:ascii="Times New Roman" w:hAnsi="Times New Roman" w:cs="Times New Roman"/>
          <w:iCs/>
          <w:sz w:val="24"/>
          <w:szCs w:val="24"/>
          <w:lang w:val="es-EC"/>
        </w:rPr>
      </w:pPr>
      <w:r w:rsidRPr="00414736">
        <w:rPr>
          <w:rFonts w:ascii="Times New Roman" w:hAnsi="Times New Roman" w:cs="Times New Roman"/>
          <w:iCs/>
          <w:sz w:val="24"/>
          <w:szCs w:val="24"/>
          <w:lang w:val="es-EC"/>
        </w:rPr>
        <w:t xml:space="preserve">La migración internacional de jubilados se refiere a la relocalización de individuos relativamente acomodados de todas las edades, que se trasladan ya sea a tiempo parcial o completo hacia lugares por lo general con climas favorables </w:t>
      </w:r>
      <w:r w:rsidRPr="00414736">
        <w:rPr>
          <w:rFonts w:ascii="Times New Roman" w:hAnsi="Times New Roman" w:cs="Times New Roman"/>
          <w:iCs/>
          <w:sz w:val="24"/>
          <w:szCs w:val="24"/>
          <w:lang w:val="en-US"/>
        </w:rPr>
        <w:fldChar w:fldCharType="begin" w:fldLock="1"/>
      </w:r>
      <w:r w:rsidR="00414736" w:rsidRPr="00414736">
        <w:rPr>
          <w:rFonts w:ascii="Times New Roman" w:hAnsi="Times New Roman" w:cs="Times New Roman"/>
          <w:iCs/>
          <w:sz w:val="24"/>
          <w:szCs w:val="24"/>
          <w:lang w:val="es-EC"/>
        </w:rPr>
        <w:instrText>ADDIN CSL_CITATION {"citationItems":[{"id":"ITEM-1","itemData":{"DOI":"10.4324/9781315592398","ISBN":"9781317105169","author":[{"dropping-particle":"","family":"Benson","given":"M","non-dropping-particle":"","parse-names":false,"suffix":""},{"dropping-particle":"","family":"O’Reilly.","given":"K.","non-dropping-particle":"","parse-names":false,"suffix":""}],"container-title":"Routledge Handbook of Cultural Gerontology","editor":[{"dropping-particle":"","family":"Benson","given":"Michaela","non-dropping-particle":"","parse-names":false,"suffix":""},{"dropping-particle":"","family":"O'Reilly","given":"Karen","non-dropping-particle":"","parse-names":false,"suffix":""}],"id":"ITEM-1","issued":{"date-parts":[["2009","5","6"]]},"number-of-pages":"178","publisher":"Routledge","title":"Lifestyle migration: Expectations, aspirations and experiences","type":"book"},"uris":["http://www.mendeley.com/documents/?uuid=ff330113-4ef7-4552-964a-9c587d75ab77"]}],"mendeley":{"formattedCitation":"(Benson &amp; O’Reilly., 2009)","plainTextFormattedCitation":"(Benson &amp; O’Reilly., 2009)","previouslyFormattedCitation":"(Benson &amp; O’Reilly., 2009)"},"properties":{"noteIndex":0},"schema":"https://github.com/citation-style-language/schema/raw/master/csl-citation.json"}</w:instrText>
      </w:r>
      <w:r w:rsidRPr="00414736">
        <w:rPr>
          <w:rFonts w:ascii="Times New Roman" w:hAnsi="Times New Roman" w:cs="Times New Roman"/>
          <w:iCs/>
          <w:sz w:val="24"/>
          <w:szCs w:val="24"/>
          <w:lang w:val="en-US"/>
        </w:rPr>
        <w:fldChar w:fldCharType="separate"/>
      </w:r>
      <w:r w:rsidRPr="00414736">
        <w:rPr>
          <w:rFonts w:ascii="Times New Roman" w:hAnsi="Times New Roman" w:cs="Times New Roman"/>
          <w:iCs/>
          <w:noProof/>
          <w:sz w:val="24"/>
          <w:szCs w:val="24"/>
          <w:lang w:val="es-EC"/>
        </w:rPr>
        <w:t>(Benson &amp; O’Reilly., 2009)</w:t>
      </w:r>
      <w:r w:rsidRPr="00414736">
        <w:rPr>
          <w:rFonts w:ascii="Times New Roman" w:hAnsi="Times New Roman" w:cs="Times New Roman"/>
          <w:iCs/>
          <w:sz w:val="24"/>
          <w:szCs w:val="24"/>
          <w:lang w:val="en-US"/>
        </w:rPr>
        <w:fldChar w:fldCharType="end"/>
      </w:r>
      <w:r w:rsidRPr="00414736">
        <w:rPr>
          <w:rFonts w:ascii="Times New Roman" w:hAnsi="Times New Roman" w:cs="Times New Roman"/>
          <w:iCs/>
          <w:sz w:val="24"/>
          <w:szCs w:val="24"/>
          <w:lang w:val="es-EC"/>
        </w:rPr>
        <w:t xml:space="preserve">. </w:t>
      </w:r>
      <w:r w:rsidRPr="00414736">
        <w:rPr>
          <w:rFonts w:ascii="Times New Roman" w:hAnsi="Times New Roman" w:cs="Times New Roman"/>
          <w:iCs/>
          <w:sz w:val="24"/>
          <w:szCs w:val="24"/>
          <w:lang w:val="es-EC"/>
        </w:rPr>
        <w:t xml:space="preserve">Dicho fenómeno ha sido estudiado ampliamente, sobre todo en destinos de retiro Europeo, donde este proceso ha estado en curso durante varias décadas </w:t>
      </w:r>
      <w:r w:rsidRPr="00414736">
        <w:rPr>
          <w:rFonts w:ascii="Times New Roman" w:hAnsi="Times New Roman" w:cs="Times New Roman"/>
          <w:sz w:val="24"/>
          <w:szCs w:val="24"/>
          <w:lang w:val="es-EC"/>
        </w:rPr>
        <w:t>(</w:t>
      </w:r>
      <w:r w:rsidR="00414736" w:rsidRPr="00414736">
        <w:rPr>
          <w:rFonts w:ascii="Times New Roman" w:hAnsi="Times New Roman" w:cs="Times New Roman"/>
          <w:sz w:val="24"/>
          <w:szCs w:val="24"/>
          <w:lang w:val="es-EC"/>
        </w:rPr>
        <w:t>ver por ejemplo</w:t>
      </w:r>
      <w:r w:rsidRPr="00414736">
        <w:rPr>
          <w:rFonts w:ascii="Times New Roman" w:hAnsi="Times New Roman" w:cs="Times New Roman"/>
          <w:sz w:val="24"/>
          <w:szCs w:val="24"/>
          <w:lang w:val="es-EC"/>
        </w:rPr>
        <w:t xml:space="preserve">, </w:t>
      </w:r>
      <w:r w:rsidRPr="00414736">
        <w:rPr>
          <w:rFonts w:ascii="Times New Roman" w:hAnsi="Times New Roman" w:cs="Times New Roman"/>
          <w:sz w:val="24"/>
          <w:szCs w:val="24"/>
          <w:lang w:val="en-US"/>
        </w:rPr>
        <w:fldChar w:fldCharType="begin" w:fldLock="1"/>
      </w:r>
      <w:r w:rsidRPr="00414736">
        <w:rPr>
          <w:rFonts w:ascii="Times New Roman" w:hAnsi="Times New Roman" w:cs="Times New Roman"/>
          <w:sz w:val="24"/>
          <w:szCs w:val="24"/>
          <w:lang w:val="es-EC"/>
        </w:rPr>
        <w:instrText>ADDIN CSL_CITATION {"citationItems":[{"id":"ITEM-1","itemData":{"DOI":"10.1002/(SICI)1522-1970(199907/08)1:4&lt;223::AID-JTR153&gt;3.0.CO;2-A","ISSN":"1099-2340","author":[{"dropping-particle":"","family":"Casado-Diaz","given":"María Angeles","non-dropping-particle":"","parse-names":false,"suffix":""}],"container-title":"International Journal of Tourism Research","id":"ITEM-1","issue":"4","issued":{"date-parts":[["1999","7"]]},"page":"223-237","title":"Socio-demographic impacts of residential tourism: a case study of Torrevieja, Spain","type":"article-journal","volume":"1"},"uris":["http://www.mendeley.com/documents/?uuid=071edb51-3fda-432f-8f3c-24036726fb6e"]}],"mendeley":{"formattedCitation":"(Casado-Diaz, 1999)","manualFormatting":"Casado-Diaz, 1999","plainTextFormattedCitation":"(Casado-Diaz, 1999)","previouslyFormattedCitation":"(Casado-Diaz, 1999)"},"properties":{"noteIndex":0},"schema":"https://github.com/citation-style-language/schema/raw/master/csl-citation.json"}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lang w:val="es-EC"/>
        </w:rPr>
        <w:t>Casado-Diaz, 1999</w:t>
      </w:r>
      <w:r w:rsidRPr="00414736">
        <w:rPr>
          <w:rFonts w:ascii="Times New Roman" w:hAnsi="Times New Roman" w:cs="Times New Roman"/>
          <w:sz w:val="24"/>
          <w:szCs w:val="24"/>
          <w:lang w:val="en-US"/>
        </w:rPr>
        <w:fldChar w:fldCharType="end"/>
      </w:r>
      <w:r w:rsidRPr="00414736">
        <w:rPr>
          <w:rFonts w:ascii="Times New Roman" w:hAnsi="Times New Roman" w:cs="Times New Roman"/>
          <w:sz w:val="24"/>
          <w:szCs w:val="24"/>
          <w:lang w:val="en-US"/>
        </w:rPr>
        <w:fldChar w:fldCharType="begin" w:fldLock="1"/>
      </w:r>
      <w:r w:rsidRPr="00414736">
        <w:rPr>
          <w:rFonts w:ascii="Times New Roman" w:hAnsi="Times New Roman" w:cs="Times New Roman"/>
          <w:sz w:val="24"/>
          <w:szCs w:val="24"/>
          <w:lang w:val="es-EC"/>
        </w:rPr>
        <w:instrText>ADDIN CSL_CITATION {"citationItems":[{"id":"ITEM-1","itemData":{"abstract":"The impacts of second homes in the English countryside have concerned academics and policy makers since at least the 1960s. Often they are thought of as one of the numerous drivers of social exclusion in the countryside, and this has prompted periodic assessments of how changing policy frameworks might be used to address the 'second home problem'. Mark Shucksmith's 1983 paper - 'Second homes: a framework for policy' - was the first comprehensive attempt to link the repercussions of second home concentrations with potential policy responses. This current paper updates Shucksmith's framework, drawing on recent work for the Countryside Agency in England, and argues that both planning powers and fiscal controls should be directed at assisting communities affected by second home concentrations.","author":[{"dropping-particle":"","family":"Shucksmith","given":"D.","non-dropping-particle":"","parse-names":false,"suffix":""}],"container-title":"The Town Planning Review","id":"ITEM-1","issued":{"date-parts":[["1983"]]},"page":"174-193","title":"Second homes: A new framework for policy","type":"article-journal","volume":"54"},"uris":["http://www.mendeley.com/documents/?uuid=6f76a021-83c0-4827-8bca-881a8a520451"]}],"mendeley":{"formattedCitation":"(Shucksmith, 1983)","manualFormatting":"; ","plainTextFormattedCitation":"(Shucksmith, 1983)","previouslyFormattedCitation":"(Shucksmith, 1983)"},"properties":{"noteIndex":0},"schema":"https://github.com/citation-style-language/schema/raw/master/csl-citation.json"}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lang w:val="es-EC"/>
        </w:rPr>
        <w:t xml:space="preserve">; </w:t>
      </w:r>
      <w:r w:rsidRPr="00414736">
        <w:rPr>
          <w:rFonts w:ascii="Times New Roman" w:hAnsi="Times New Roman" w:cs="Times New Roman"/>
          <w:sz w:val="24"/>
          <w:szCs w:val="24"/>
          <w:lang w:val="en-US"/>
        </w:rPr>
        <w:fldChar w:fldCharType="end"/>
      </w:r>
      <w:r w:rsidRPr="00414736">
        <w:rPr>
          <w:rFonts w:ascii="Times New Roman" w:hAnsi="Times New Roman" w:cs="Times New Roman"/>
          <w:sz w:val="24"/>
          <w:szCs w:val="24"/>
          <w:lang w:val="en-US"/>
        </w:rPr>
        <w:fldChar w:fldCharType="begin" w:fldLock="1"/>
      </w:r>
      <w:r w:rsidRPr="00414736">
        <w:rPr>
          <w:rFonts w:ascii="Times New Roman" w:hAnsi="Times New Roman" w:cs="Times New Roman"/>
          <w:sz w:val="24"/>
          <w:szCs w:val="24"/>
          <w:lang w:val="es-EC"/>
        </w:rPr>
        <w:instrText>ADDIN CSL_CITATION {"citationItems":[{"id":"ITEM-1","itemData":{"DOI":"10.21854/eps.v0i14.943","ISSN":"1870-9036","abstract":"En las últimas cuatro décadas, la construcción de viviendas para uso turístico ha seguido un ritmo exponencial en el litoral Mediterráneo español. La provincia de Alicante, conocida como Costa Blanca, se ha convertido en uno de los destinos turístico-residenciales más importantes de Europa. En este trabajo se presentan las características básicas de esta oferta de alojamiento privado y se per</w:instrText>
      </w:r>
      <w:r w:rsidRPr="00414736">
        <w:rPr>
          <w:rFonts w:ascii="Times New Roman" w:hAnsi="Times New Roman" w:cs="Times New Roman"/>
          <w:sz w:val="24"/>
          <w:szCs w:val="24"/>
          <w:lang w:val="en-US"/>
        </w:rPr>
        <w:instrText>ﬁ</w:instrText>
      </w:r>
      <w:r w:rsidRPr="00414736">
        <w:rPr>
          <w:rFonts w:ascii="Times New Roman" w:hAnsi="Times New Roman" w:cs="Times New Roman"/>
          <w:sz w:val="24"/>
          <w:szCs w:val="24"/>
          <w:lang w:val="es-EC"/>
        </w:rPr>
        <w:instrText>lan los rasgos esenciales de la demanda, fundamentalmente pensionistas procedentes de Europa occidental. Por último, se exponen las principales conclusiones que, desde la experiencia alicantina, se han extraído sobre las repercusiones sociales y económicas de este modelo de desarrollo turístico. También se plantean algunas propuestas para una adecuada plani</w:instrText>
      </w:r>
      <w:r w:rsidRPr="00414736">
        <w:rPr>
          <w:rFonts w:ascii="Times New Roman" w:hAnsi="Times New Roman" w:cs="Times New Roman"/>
          <w:sz w:val="24"/>
          <w:szCs w:val="24"/>
          <w:lang w:val="en-US"/>
        </w:rPr>
        <w:instrText>ﬁ</w:instrText>
      </w:r>
      <w:r w:rsidRPr="00414736">
        <w:rPr>
          <w:rFonts w:ascii="Times New Roman" w:hAnsi="Times New Roman" w:cs="Times New Roman"/>
          <w:sz w:val="24"/>
          <w:szCs w:val="24"/>
          <w:lang w:val="es-EC"/>
        </w:rPr>
        <w:instrText>cación de esta tipología turística en destinos que podrían seguir un esquema similar.","author":[{"dropping-particle":"","family":"Huete","given":"Raquel","non-dropping-particle":"","parse-names":false,"suffix":""}],"container-title":"El Periplo Sustentable","id":"ITEM-1","issue":"14","issued":{"date-parts":[["2008"]]},"page":"65-87","title":"Tendencias del turismo residencial: El caso del Mediterráneo Español","type":"article-journal"},"uris":["http://www.mendeley.com/documents/?uuid=33783115-a5be-4615-97dd-8390047824f9"]}],"mendeley":{"formattedCitation":"(Huete, 2008)","manualFormatting":"Huete, 2008","plainTextFormattedCitation":"(Huete, 2008)","previouslyFormattedCitation":"(Huete, 2008)"},"properties":{"noteIndex":0},"schema":"https://github.com/citation-style-language/schema/raw/master/csl-citation.json"}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lang w:val="es-EC"/>
        </w:rPr>
        <w:t>Huete, 2008</w:t>
      </w:r>
      <w:r w:rsidRPr="00414736">
        <w:rPr>
          <w:rFonts w:ascii="Times New Roman" w:hAnsi="Times New Roman" w:cs="Times New Roman"/>
          <w:sz w:val="24"/>
          <w:szCs w:val="24"/>
          <w:lang w:val="en-US"/>
        </w:rPr>
        <w:fldChar w:fldCharType="end"/>
      </w:r>
      <w:r w:rsidRPr="00414736">
        <w:rPr>
          <w:rFonts w:ascii="Times New Roman" w:hAnsi="Times New Roman" w:cs="Times New Roman"/>
          <w:sz w:val="24"/>
          <w:szCs w:val="24"/>
          <w:lang w:val="es-EC"/>
        </w:rPr>
        <w:t xml:space="preserve">; </w:t>
      </w:r>
      <w:r w:rsidRPr="00414736">
        <w:rPr>
          <w:rFonts w:ascii="Times New Roman" w:hAnsi="Times New Roman" w:cs="Times New Roman"/>
          <w:sz w:val="24"/>
          <w:szCs w:val="24"/>
          <w:lang w:val="es-EC"/>
        </w:rPr>
        <w:fldChar w:fldCharType="begin" w:fldLock="1"/>
      </w:r>
      <w:r w:rsidRPr="00414736">
        <w:rPr>
          <w:rFonts w:ascii="Times New Roman" w:hAnsi="Times New Roman" w:cs="Times New Roman"/>
          <w:sz w:val="24"/>
          <w:szCs w:val="24"/>
          <w:lang w:val="es-EC"/>
        </w:rPr>
        <w:instrText>ADDIN CSL_CITATION {"citationItems":[{"id":"ITEM-1","itemData":{"author":[{"dropping-particle":"","family":"Blasco Peris","given":"Albert","non-dropping-particle":"","parse-names":false,"suffix":""}],"container-title":"Turismo, urbanización y estilos de vida. Las nueves formas de movilidad residencial.","editor":[{"dropping-particle":"","family":"Mazon","given":"Tomás","non-dropping-particle":"","parse-names":false,"suffix":""},{"dropping-particle":"","family":"Huete","given":"Raquel","non-dropping-particle":"","parse-names":false,"suffix":""},{"dropping-particle":"","family":"Mantecón","given":"Alejandro","non-dropping-particle":"","parse-names":false,"suffix":""}],"id":"ITEM-1","issued":{"date-parts":[["2009"]]},"page":"367-381","title":"La Percepción Social del Turismo residencial a través de los impactos que genera en la sociedad de acogida. Caso de Sant Pol de Mar, Barcelona","type":"article-journal"},"uris":["http://www.mendeley.com/documents/?uuid=f3300022-7227-3010-af60-57810fc37fca"]}],"mendeley":{"formattedCitation":"(Blasco Peris, 2009)","manualFormatting":"Blasco, 2009","plainTextFormattedCitation":"(Blasco Peris, 2009)","previouslyFormattedCitation":"(Blasco Peris, 2009)"},"properties":{"noteIndex":0},"schema":"https://github.com/citation-style-language/schema/raw/master/csl-citation.json"}</w:instrText>
      </w:r>
      <w:r w:rsidRPr="00414736">
        <w:rPr>
          <w:rFonts w:ascii="Times New Roman" w:hAnsi="Times New Roman" w:cs="Times New Roman"/>
          <w:sz w:val="24"/>
          <w:szCs w:val="24"/>
          <w:lang w:val="es-EC"/>
        </w:rPr>
        <w:fldChar w:fldCharType="separate"/>
      </w:r>
      <w:r w:rsidRPr="00414736">
        <w:rPr>
          <w:rFonts w:ascii="Times New Roman" w:hAnsi="Times New Roman" w:cs="Times New Roman"/>
          <w:noProof/>
          <w:sz w:val="24"/>
          <w:szCs w:val="24"/>
          <w:lang w:val="es-EC"/>
        </w:rPr>
        <w:t>Blasco, 2009</w:t>
      </w:r>
      <w:r w:rsidRPr="00414736">
        <w:rPr>
          <w:rFonts w:ascii="Times New Roman" w:hAnsi="Times New Roman" w:cs="Times New Roman"/>
          <w:sz w:val="24"/>
          <w:szCs w:val="24"/>
          <w:lang w:val="es-EC"/>
        </w:rPr>
        <w:fldChar w:fldCharType="end"/>
      </w:r>
      <w:r w:rsidRPr="00414736">
        <w:rPr>
          <w:rFonts w:ascii="Times New Roman" w:hAnsi="Times New Roman" w:cs="Times New Roman"/>
          <w:sz w:val="24"/>
          <w:szCs w:val="24"/>
          <w:lang w:val="es-EC"/>
        </w:rPr>
        <w:t>;</w:t>
      </w:r>
      <w:r w:rsidRPr="00414736">
        <w:rPr>
          <w:rFonts w:ascii="Times New Roman" w:hAnsi="Times New Roman" w:cs="Times New Roman"/>
          <w:sz w:val="24"/>
          <w:szCs w:val="24"/>
          <w:lang w:val="en-US"/>
        </w:rPr>
        <w:fldChar w:fldCharType="begin" w:fldLock="1"/>
      </w:r>
      <w:r w:rsidRPr="00414736">
        <w:rPr>
          <w:rFonts w:ascii="Times New Roman" w:hAnsi="Times New Roman" w:cs="Times New Roman"/>
          <w:sz w:val="24"/>
          <w:szCs w:val="24"/>
          <w:lang w:val="es-EC"/>
        </w:rPr>
        <w:instrText>ADDIN CSL_CITATION {"citationItems":[{"id":"ITEM-1","itemData":{"DOI":"10.6018/turismo.35.221611","ISSN":"19894635","abstract":"This paper investigates the international retirement migration from elderly Europeans into Spain and its influence on expansion of urban sprawl there. Key themes analyzed in this paper include the urban sprawl expansion during the Spanish housing bubble, the size and distribution of the elderly Europeans residents in Spain, and the link between lifestyle migrants and urban sprawl development. This paper considers the reasons for elderly Europeans moving into Spain, which are chiefly related with the weather and lifestyle. It also explores the benefits and drawbacks of these en masse lifestyle migration and the environmental and landscape impacts on Mediterranean Spain.","author":[{"dropping-particle":"","family":"Membrado","given":"Joan Carles","non-dropping-particle":"","parse-names":false,"suffix":""}],"container-title":"Cuadernos de Turismo","id":"ITEM-1","issue":"35","issued":{"date-parts":[["2015"]]},"note":"Interesante artículo:\nAborda como la migración residencial en España se ha producido una fuerte expansión urbana. Miles de complejos se ha construido para atender la demanda.","page":"259-285","title":"Migración residencial y urbanismo expansivo en el mediterráneo español","type":"article-journal"},"uris":["http://www.mendeley.com/documents/?uuid=9578788b-ff73-448d-9678-f8d47c65de9a"]}],"mendeley":{"formattedCitation":"(Membrado, 2015)","manualFormatting":" Membrado, 2015","plainTextFormattedCitation":"(Membrado, 2015)","previouslyFormattedCitation":"(Membrado, 2015)"},"properties":{"noteIndex":0},"schema":"https://github.com/citation-style-language/schema/raw/master/csl-citation.json"}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lang w:val="es-EC"/>
        </w:rPr>
        <w:t xml:space="preserve"> Membrado, 2015</w:t>
      </w:r>
      <w:r w:rsidRPr="00414736">
        <w:rPr>
          <w:rFonts w:ascii="Times New Roman" w:hAnsi="Times New Roman" w:cs="Times New Roman"/>
          <w:sz w:val="24"/>
          <w:szCs w:val="24"/>
          <w:lang w:val="en-US"/>
        </w:rPr>
        <w:fldChar w:fldCharType="end"/>
      </w:r>
      <w:r w:rsidRPr="00414736">
        <w:rPr>
          <w:rFonts w:ascii="Times New Roman" w:hAnsi="Times New Roman" w:cs="Times New Roman"/>
          <w:sz w:val="24"/>
          <w:szCs w:val="24"/>
          <w:lang w:val="es-EC"/>
        </w:rPr>
        <w:t>).</w:t>
      </w:r>
      <w:r w:rsidRPr="00414736">
        <w:rPr>
          <w:rFonts w:ascii="Times New Roman" w:hAnsi="Times New Roman" w:cs="Times New Roman"/>
          <w:iCs/>
          <w:sz w:val="24"/>
          <w:szCs w:val="24"/>
          <w:lang w:val="es-EC"/>
        </w:rPr>
        <w:t xml:space="preserve"> Sin embargo, debido a la aparición de nuevos flujos migratorios de jubilados hacia países del Sur Global, estudios recientes </w:t>
      </w:r>
      <w:r w:rsidRPr="00414736">
        <w:rPr>
          <w:rFonts w:ascii="Times New Roman" w:hAnsi="Times New Roman" w:cs="Times New Roman"/>
          <w:iCs/>
          <w:sz w:val="24"/>
          <w:szCs w:val="24"/>
          <w:lang w:val="es-EC"/>
        </w:rPr>
        <w:t xml:space="preserve">se han realizado </w:t>
      </w:r>
      <w:r w:rsidRPr="00414736">
        <w:rPr>
          <w:rFonts w:ascii="Times New Roman" w:hAnsi="Times New Roman" w:cs="Times New Roman"/>
          <w:iCs/>
          <w:sz w:val="24"/>
          <w:szCs w:val="24"/>
          <w:lang w:val="es-EC"/>
        </w:rPr>
        <w:t xml:space="preserve">en países latinoamericanos, como: </w:t>
      </w:r>
      <w:r w:rsidRPr="00414736">
        <w:rPr>
          <w:rFonts w:ascii="Times New Roman" w:hAnsi="Times New Roman" w:cs="Times New Roman"/>
          <w:noProof/>
          <w:sz w:val="24"/>
          <w:szCs w:val="24"/>
          <w:lang w:val="es-EC"/>
        </w:rPr>
        <w:t>Costa Rica (</w:t>
      </w:r>
      <w:r w:rsidRPr="00414736">
        <w:rPr>
          <w:rFonts w:ascii="Times New Roman" w:hAnsi="Times New Roman" w:cs="Times New Roman"/>
          <w:noProof/>
          <w:sz w:val="24"/>
          <w:szCs w:val="24"/>
          <w:lang w:val="es-EC"/>
        </w:rPr>
        <w:fldChar w:fldCharType="begin" w:fldLock="1"/>
      </w:r>
      <w:r w:rsidRPr="00414736">
        <w:rPr>
          <w:rFonts w:ascii="Times New Roman" w:hAnsi="Times New Roman" w:cs="Times New Roman"/>
          <w:noProof/>
          <w:sz w:val="24"/>
          <w:szCs w:val="24"/>
          <w:lang w:val="es-EC"/>
        </w:rPr>
        <w:instrText>ADDIN CSL_CITATION {"citationItems":[{"id":"ITEM-1","itemData":{"abstract":"Turismo residencial y exclusion en Costa Rica","author":[{"dropping-particle":"","family":"Janoschka","given":"Michael","non-dropping-particle":"","parse-names":false,"suffix":""}],"container-title":"Construir una nueva vida: Los espacios del turismo y la migración residencial","id":"ITEM-1","issued":{"date-parts":[["2011"]]},"number-of-pages":"81-102","title":"Imaginarios del turismo residencial en Costa Rica: Negociaciones de pertenencia y apropiación simbólica de espacios y lugares: Una relación conflictiva","type":"book"},"uris":["http://www.mendeley.com/documents/?uuid=fa153e12-5b86-4dd6-bf77-d3977a2a3f92"]}],"mendeley":{"formattedCitation":"(Janoschka, 2011)","manualFormatting":"Janoschka, 2011","plainTextFormattedCitation":"(Janoschka, 2011)","previouslyFormattedCitation":"(Janoschka, 2011)"},"properties":{"noteIndex":0},"schema":"https://github.com/citation-style-language/schema/raw/master/csl-citation.json"}</w:instrText>
      </w:r>
      <w:r w:rsidRPr="00414736">
        <w:rPr>
          <w:rFonts w:ascii="Times New Roman" w:hAnsi="Times New Roman" w:cs="Times New Roman"/>
          <w:noProof/>
          <w:sz w:val="24"/>
          <w:szCs w:val="24"/>
          <w:lang w:val="es-EC"/>
        </w:rPr>
        <w:fldChar w:fldCharType="separate"/>
      </w:r>
      <w:r w:rsidRPr="00414736">
        <w:rPr>
          <w:rFonts w:ascii="Times New Roman" w:hAnsi="Times New Roman" w:cs="Times New Roman"/>
          <w:noProof/>
          <w:sz w:val="24"/>
          <w:szCs w:val="24"/>
          <w:lang w:val="es-EC"/>
        </w:rPr>
        <w:t>Janoschka, 2011</w:t>
      </w:r>
      <w:r w:rsidRPr="00414736">
        <w:rPr>
          <w:rFonts w:ascii="Times New Roman" w:hAnsi="Times New Roman" w:cs="Times New Roman"/>
          <w:noProof/>
          <w:sz w:val="24"/>
          <w:szCs w:val="24"/>
          <w:lang w:val="es-EC"/>
        </w:rPr>
        <w:fldChar w:fldCharType="end"/>
      </w:r>
      <w:r w:rsidRPr="00414736">
        <w:rPr>
          <w:rFonts w:ascii="Times New Roman" w:hAnsi="Times New Roman" w:cs="Times New Roman"/>
          <w:noProof/>
          <w:sz w:val="24"/>
          <w:szCs w:val="24"/>
          <w:lang w:val="es-EC"/>
        </w:rPr>
        <w:fldChar w:fldCharType="begin" w:fldLock="1"/>
      </w:r>
      <w:r w:rsidRPr="00414736">
        <w:rPr>
          <w:rFonts w:ascii="Times New Roman" w:hAnsi="Times New Roman" w:cs="Times New Roman"/>
          <w:noProof/>
          <w:sz w:val="24"/>
          <w:szCs w:val="24"/>
          <w:lang w:val="es-EC"/>
        </w:rPr>
        <w:instrText>ADDIN CSL_CITATION {"citationItems":[{"id":"ITEM-1","itemData":{"author":[{"dropping-particle":"","family":"Noorloos","given":"Femke","non-dropping-particle":"van","parse-names":false,"suffix":""}],"id":"ITEM-1","issued":{"date-parts":[["2013"]]},"number-of-pages":"1-25","title":"El Turismo residencial: ¿Acaparamiento de tierras? Un proceso fragmentado de cambio socio-espacial, desplazamiento y exclusión","type":"report"},"uris":["http://www.mendeley.com/documents/?uuid=85aa027e-1caa-4a55-95d5-1f57aaf52e1e"]}],"mendeley":{"formattedCitation":"(van Noorloos, 2013)","manualFormatting":"; van Noorloos, 2013)","plainTextFormattedCitation":"(van Noorloos, 2013)","previouslyFormattedCitation":"(van Noorloos, 2013)"},"properties":{"noteIndex":0},"schema":"https://github.com/citation-style-language/schema/raw/master/csl-citation.json"}</w:instrText>
      </w:r>
      <w:r w:rsidRPr="00414736">
        <w:rPr>
          <w:rFonts w:ascii="Times New Roman" w:hAnsi="Times New Roman" w:cs="Times New Roman"/>
          <w:noProof/>
          <w:sz w:val="24"/>
          <w:szCs w:val="24"/>
          <w:lang w:val="es-EC"/>
        </w:rPr>
        <w:fldChar w:fldCharType="separate"/>
      </w:r>
      <w:r w:rsidRPr="00414736">
        <w:rPr>
          <w:rFonts w:ascii="Times New Roman" w:hAnsi="Times New Roman" w:cs="Times New Roman"/>
          <w:noProof/>
          <w:sz w:val="24"/>
          <w:szCs w:val="24"/>
          <w:lang w:val="es-EC"/>
        </w:rPr>
        <w:t>; van Noorloos, 2013)</w:t>
      </w:r>
      <w:r w:rsidRPr="00414736">
        <w:rPr>
          <w:rFonts w:ascii="Times New Roman" w:hAnsi="Times New Roman" w:cs="Times New Roman"/>
          <w:noProof/>
          <w:sz w:val="24"/>
          <w:szCs w:val="24"/>
          <w:lang w:val="es-EC"/>
        </w:rPr>
        <w:fldChar w:fldCharType="end"/>
      </w:r>
      <w:r w:rsidRPr="00414736">
        <w:rPr>
          <w:rFonts w:ascii="Times New Roman" w:hAnsi="Times New Roman" w:cs="Times New Roman"/>
          <w:noProof/>
          <w:sz w:val="24"/>
          <w:szCs w:val="24"/>
          <w:lang w:val="es-EC"/>
        </w:rPr>
        <w:t>, Mé</w:t>
      </w:r>
      <w:r w:rsidRPr="00414736">
        <w:rPr>
          <w:rFonts w:ascii="Times New Roman" w:hAnsi="Times New Roman" w:cs="Times New Roman"/>
          <w:noProof/>
          <w:sz w:val="24"/>
          <w:szCs w:val="24"/>
          <w:lang w:val="es-EC"/>
        </w:rPr>
        <w:t xml:space="preserve">xico </w:t>
      </w:r>
      <w:r w:rsidRPr="00414736">
        <w:rPr>
          <w:rFonts w:ascii="Times New Roman" w:hAnsi="Times New Roman" w:cs="Times New Roman"/>
          <w:noProof/>
          <w:sz w:val="24"/>
          <w:szCs w:val="24"/>
          <w:lang w:val="es-EC"/>
        </w:rPr>
        <w:fldChar w:fldCharType="begin" w:fldLock="1"/>
      </w:r>
      <w:r w:rsidRPr="00414736">
        <w:rPr>
          <w:rFonts w:ascii="Times New Roman" w:hAnsi="Times New Roman" w:cs="Times New Roman"/>
          <w:noProof/>
          <w:sz w:val="24"/>
          <w:szCs w:val="24"/>
          <w:lang w:val="es-EC"/>
        </w:rPr>
        <w:instrText>ADDIN CSL_CITATION {"citationItems":[{"id":"ITEM-1","itemData":{"ISSN":"1916-7873","abstract":"Today, in several Latin American countries, such as Colombia, Costa Rica, Brazil, and principally Mexico, we are witnessing a migratory movement from Canada and the United States.&amp;nbsp; These migrants have the common characteristics of time and economic resources, since most of them are retired. This international immigration has had serious effects on the host communities in several areas: a) Economic: because their purchasing power is higher than that of the&amp;nbsp; local population. Real estate&amp;nbsp;&amp;nbsp; prices have increased as well the cost of the services, principally in some urban areas, provoking a reclassification of the urban space;&amp;nbsp; b) Socio-demographic: Within&amp;nbsp; the migration process in some cases of the local women or men through marriage; c) Cultural: In many of the cases, the American immigrants keep their culture and lifestyle at the retirement destinations; as a result they create cultural isolation from the local people. d) Environmental: because they demand spaces near to the coast and places where the biodiversity is endangered. In this article we analyze the migratory process of the American citizens to a popular tourist destination located in the northwest of Mexico: Los Cabos, Baja California Sur. The social and environmental impacts in this region are examined.","author":[{"dropping-particle":"","family":"Lizárraga","given":"Omar","non-dropping-particle":"","parse-names":false,"suffix":""}],"container-title":"Recreation and Society in Africa, Asia and Latin America","id":"ITEM-1","issue":"1","issued":{"date-parts":[["2010"]]},"page":"75-92","title":"The US citizens Retirement Migration to Los Cabos, Mexico. Profile and social effects","type":"article-journal","volume":"1"},"uris":["http://www.mendeley.com/documents/?uuid=95e81145-77ca-4ffc-b505-be7c93e5639d"]}],"mendeley":{"formattedCitation":"(Lizárraga, 2010)","manualFormatting":"(Lizárraga, 2010","plainTextFormattedCitation":"(Lizárraga, 2010)","previouslyFormattedCitation":"(Lizárraga, 2010)"},"properties":{"noteIndex":0},"schema":"https://github.com/citation-style-language/schema/raw/master/csl-citation.json"}</w:instrText>
      </w:r>
      <w:r w:rsidRPr="00414736">
        <w:rPr>
          <w:rFonts w:ascii="Times New Roman" w:hAnsi="Times New Roman" w:cs="Times New Roman"/>
          <w:noProof/>
          <w:sz w:val="24"/>
          <w:szCs w:val="24"/>
          <w:lang w:val="es-EC"/>
        </w:rPr>
        <w:fldChar w:fldCharType="separate"/>
      </w:r>
      <w:r w:rsidRPr="00414736">
        <w:rPr>
          <w:rFonts w:ascii="Times New Roman" w:hAnsi="Times New Roman" w:cs="Times New Roman"/>
          <w:noProof/>
          <w:sz w:val="24"/>
          <w:szCs w:val="24"/>
          <w:lang w:val="es-EC"/>
        </w:rPr>
        <w:t>(Lizárraga, 2010</w:t>
      </w:r>
      <w:r w:rsidRPr="00414736">
        <w:rPr>
          <w:rFonts w:ascii="Times New Roman" w:hAnsi="Times New Roman" w:cs="Times New Roman"/>
          <w:noProof/>
          <w:sz w:val="24"/>
          <w:szCs w:val="24"/>
          <w:lang w:val="es-EC"/>
        </w:rPr>
        <w:fldChar w:fldCharType="end"/>
      </w:r>
      <w:r w:rsidRPr="00414736">
        <w:rPr>
          <w:rFonts w:ascii="Times New Roman" w:hAnsi="Times New Roman" w:cs="Times New Roman"/>
          <w:noProof/>
          <w:sz w:val="24"/>
          <w:szCs w:val="24"/>
          <w:lang w:val="es-EC"/>
        </w:rPr>
        <w:t>;</w:t>
      </w:r>
      <w:r w:rsidRPr="00414736">
        <w:rPr>
          <w:rFonts w:ascii="Times New Roman" w:hAnsi="Times New Roman" w:cs="Times New Roman"/>
          <w:noProof/>
          <w:color w:val="FF0000"/>
          <w:sz w:val="24"/>
          <w:szCs w:val="24"/>
          <w:lang w:val="es-EC"/>
        </w:rPr>
        <w:t xml:space="preserve"> </w:t>
      </w:r>
      <w:r w:rsidRPr="00414736">
        <w:rPr>
          <w:rFonts w:ascii="Times New Roman" w:hAnsi="Times New Roman" w:cs="Times New Roman"/>
          <w:iCs/>
          <w:sz w:val="24"/>
          <w:szCs w:val="24"/>
          <w:lang w:val="en-GB"/>
        </w:rPr>
        <w:fldChar w:fldCharType="begin" w:fldLock="1"/>
      </w:r>
      <w:r w:rsidRPr="00414736">
        <w:rPr>
          <w:rFonts w:ascii="Times New Roman" w:hAnsi="Times New Roman" w:cs="Times New Roman"/>
          <w:iCs/>
          <w:sz w:val="24"/>
          <w:szCs w:val="24"/>
          <w:lang w:val="en-GB"/>
        </w:rPr>
        <w:instrText>ADDIN CSL_CITATION {"citationItems":[{"id":"ITEM-1","itemData":{"DOI":"10.4324/9780203100813","ISBN":"9780203100813","author":[{"dropping-particle":"","family":"Bastos","given":"Santiago","non-dropping-particle":"","parse-names":false,"suffix":""}],"container-title":"Contested Spatialities, Lifestyle Migration and Residential Tourism","id":"ITEM-1","issued":{"date-parts":[["2013"]]},"note":"Buen artículo, incluir en mi paper. \n\n- Santiago Bastos, explica como el proceso del turismo residencial pueden ser entendido a través de la idea de Harvey “accumulation by dispossession’.     \n\n-The population has lost its peasant character and depends economically on the jobs generated by residential tourism (Bastos, 2013) \n  \n-El negocio turístico-inmobiliario no necesita ciudadanos modernos al mismo nivel que los residentes, sino campesinos pobres a los que acaba convirtiendo en sirvientes siempre pobres (Bastos, 2013)","title":"Territorial dispossession and indigenous rearticulation in the Chapala Lakeshore","type":"chapter"},"uris":["http://www.mendeley.com/documents/?uuid=fdbc134d-f425-4f62-b529-91f601a61943"]}],"mendeley":{"formattedCitation":"(Bastos, 2013)","manualFormatting":"Bastos, 2013","plainTextFormattedCitation":"(Bastos, 2013)","previouslyFormattedCitation":"(Bastos, 2013)"},"properties":{"noteIndex":0},"schema":"https://github.com/citation-style-language/schema/raw/master/csl-citation.json"}</w:instrText>
      </w:r>
      <w:r w:rsidRPr="00414736">
        <w:rPr>
          <w:rFonts w:ascii="Times New Roman" w:hAnsi="Times New Roman" w:cs="Times New Roman"/>
          <w:iCs/>
          <w:sz w:val="24"/>
          <w:szCs w:val="24"/>
          <w:lang w:val="en-GB"/>
        </w:rPr>
        <w:fldChar w:fldCharType="separate"/>
      </w:r>
      <w:r w:rsidRPr="00414736">
        <w:rPr>
          <w:rFonts w:ascii="Times New Roman" w:hAnsi="Times New Roman" w:cs="Times New Roman"/>
          <w:iCs/>
          <w:noProof/>
          <w:sz w:val="24"/>
          <w:szCs w:val="24"/>
          <w:lang w:val="en-GB"/>
        </w:rPr>
        <w:t>Bastos, 2013</w:t>
      </w:r>
      <w:r w:rsidRPr="00414736">
        <w:rPr>
          <w:rFonts w:ascii="Times New Roman" w:hAnsi="Times New Roman" w:cs="Times New Roman"/>
          <w:iCs/>
          <w:sz w:val="24"/>
          <w:szCs w:val="24"/>
          <w:lang w:val="en-GB"/>
        </w:rPr>
        <w:fldChar w:fldCharType="end"/>
      </w:r>
      <w:r w:rsidRPr="00414736">
        <w:rPr>
          <w:rFonts w:ascii="Times New Roman" w:hAnsi="Times New Roman" w:cs="Times New Roman"/>
          <w:noProof/>
          <w:sz w:val="24"/>
          <w:szCs w:val="24"/>
          <w:lang w:val="es-EC"/>
        </w:rPr>
        <w:t xml:space="preserve">; </w:t>
      </w:r>
      <w:r w:rsidRPr="00414736">
        <w:rPr>
          <w:rFonts w:ascii="Times New Roman" w:hAnsi="Times New Roman" w:cs="Times New Roman"/>
          <w:noProof/>
          <w:sz w:val="24"/>
          <w:szCs w:val="24"/>
          <w:lang w:val="es-EC"/>
        </w:rPr>
        <w:fldChar w:fldCharType="begin" w:fldLock="1"/>
      </w:r>
      <w:r w:rsidRPr="00414736">
        <w:rPr>
          <w:rFonts w:ascii="Times New Roman" w:hAnsi="Times New Roman" w:cs="Times New Roman"/>
          <w:noProof/>
          <w:sz w:val="24"/>
          <w:szCs w:val="24"/>
          <w:lang w:val="es-EC"/>
        </w:rPr>
        <w:instrText>ADDIN CSL_CITATION {"citationItems":[{"id":"ITEM-1","itemData":{"DOI":"10.29043/liminar.v16i1.567","ISSN":"1665-8027","abstract":"Desde la teoría del intercambio social, se analizan los impactos del turismo residencial en Puerto Morelos, México. Con base en entrevistas a residentes permanentes, se evidencia que el turismo residencial se asocia con el empleo, el efecto multiplicador, la difusión de la cultura, el cuidado del entorno natural y acciones altruistas con locales. El incremento del precio de los inmuebles y de la competencia empresarial son considerados costos del fenómeno. Los pobladores realizan una valoración de los beneficios económicos y de los costos socioculturales y medioambientales a nivel individual y colectivo para definir su posición frente al turismo residencial.","author":[{"dropping-particle":"","family":"Monterrubio","given":"Carlos","non-dropping-particle":"","parse-names":false,"suffix":""},{"dropping-particle":"","family":"Sosa Ferreira","given":"Ana Pricila","non-dropping-particle":"","parse-names":false,"suffix":""},{"dropping-particle":"","family":"Osorio García","given":"Maribel","non-dropping-particle":"","parse-names":false,"suffix":""}],"container-title":"LiminaR. Estudios Sociales y Humanísticos","id":"ITEM-1","issue":"1","issued":{"date-parts":[["2018"]]},"page":"103","title":"Impactos del turismo residencial percibidos por la población local: una aproximación cualitativa desde la teoría del intercambio social","type":"article-journal","volume":"16"},"uris":["http://www.mendeley.com/documents/?uuid=9a8a1d0c-3590-4691-ae67-a5ad1d615fca"]}],"mendeley":{"formattedCitation":"(Monterrubio et al., 2018)","manualFormatting":"Monterrubio et al., 2018","plainTextFormattedCitation":"(Monterrubio et al., 2018)","previouslyFormattedCitation":"(Monterrubio et al., 2018)"},"properties":{"noteIndex":0},"schema":"https://github.com/citation-style-language/schema/raw/master/csl-citation.json"}</w:instrText>
      </w:r>
      <w:r w:rsidRPr="00414736">
        <w:rPr>
          <w:rFonts w:ascii="Times New Roman" w:hAnsi="Times New Roman" w:cs="Times New Roman"/>
          <w:noProof/>
          <w:sz w:val="24"/>
          <w:szCs w:val="24"/>
          <w:lang w:val="es-EC"/>
        </w:rPr>
        <w:fldChar w:fldCharType="separate"/>
      </w:r>
      <w:r w:rsidRPr="00414736">
        <w:rPr>
          <w:rFonts w:ascii="Times New Roman" w:hAnsi="Times New Roman" w:cs="Times New Roman"/>
          <w:noProof/>
          <w:sz w:val="24"/>
          <w:szCs w:val="24"/>
          <w:lang w:val="es-EC"/>
        </w:rPr>
        <w:t>Monterrubio et al., 2018</w:t>
      </w:r>
      <w:r w:rsidRPr="00414736">
        <w:rPr>
          <w:rFonts w:ascii="Times New Roman" w:hAnsi="Times New Roman" w:cs="Times New Roman"/>
          <w:noProof/>
          <w:sz w:val="24"/>
          <w:szCs w:val="24"/>
          <w:lang w:val="es-EC"/>
        </w:rPr>
        <w:fldChar w:fldCharType="end"/>
      </w:r>
      <w:r w:rsidRPr="00414736">
        <w:rPr>
          <w:rFonts w:ascii="Times New Roman" w:hAnsi="Times New Roman" w:cs="Times New Roman"/>
          <w:noProof/>
          <w:sz w:val="24"/>
          <w:szCs w:val="24"/>
          <w:lang w:val="es-EC"/>
        </w:rPr>
        <w:t>;</w:t>
      </w:r>
      <w:r w:rsidRPr="00414736">
        <w:rPr>
          <w:rFonts w:ascii="Times New Roman" w:hAnsi="Times New Roman" w:cs="Times New Roman"/>
          <w:iCs/>
          <w:sz w:val="24"/>
          <w:szCs w:val="24"/>
          <w:lang w:val="es-EC"/>
        </w:rPr>
        <w:t xml:space="preserve"> </w:t>
      </w:r>
      <w:r w:rsidRPr="00414736">
        <w:rPr>
          <w:rFonts w:ascii="Times New Roman" w:hAnsi="Times New Roman" w:cs="Times New Roman"/>
          <w:iCs/>
          <w:sz w:val="24"/>
          <w:szCs w:val="24"/>
        </w:rPr>
        <w:fldChar w:fldCharType="begin" w:fldLock="1"/>
      </w:r>
      <w:r w:rsidRPr="00414736">
        <w:rPr>
          <w:rFonts w:ascii="Times New Roman" w:hAnsi="Times New Roman" w:cs="Times New Roman"/>
          <w:iCs/>
          <w:sz w:val="24"/>
          <w:szCs w:val="24"/>
          <w:lang w:val="es-EC"/>
        </w:rPr>
        <w:instrText>ADDIN CSL_CITATION {"citationItems":[{"id":"ITEM-1","itemData":{"DOI":"10.1007/978-3-030-33543-4_6","ISBN":"9783030335434","author":[{"dropping-particle":"","family":"Sloane","given":"Philip D.","non-dropping-particle":"","parse-names":false,"suffix":""},{"dropping-particle":"","family":"Silbersack","given":"Johanna","non-dropping-particle":"","parse-names":false,"suffix":""},{"dropping-particle":"","family":"Zimmerman","given":"Sheryl","non-dropping-particle":"","parse-names":false,"suffix":""}],"chapter-number":"Chapter 2","id":"ITEM-1","issued":{"date-parts":[["2020"]]},"page":"107-121","title":"Obtaining Health Care as an International Retiree Living in Cuenca, Ecuador and San Miguel de Allende, Mexico","type":"chapter"},"uris":["http://www.mendeley.com/documents/?uuid=091c571d-6295-4e7e-aa9e-ff05e64cc079"]}],"mendeley":{"formattedCitation":"(Sloane et al., 2020)","manualFormatting":"Sloane et al., 2020)","plainTextFormattedCitation":"(Sloane et al., 2020)","previouslyFormattedCitation":"(Sloane et al., 2020)"},"properties":{"noteIndex":0},"schema":"https://github.com/citation-style-language/schema/raw/master/csl-citation.json"}</w:instrText>
      </w:r>
      <w:r w:rsidRPr="00414736">
        <w:rPr>
          <w:rFonts w:ascii="Times New Roman" w:hAnsi="Times New Roman" w:cs="Times New Roman"/>
          <w:iCs/>
          <w:sz w:val="24"/>
          <w:szCs w:val="24"/>
        </w:rPr>
        <w:fldChar w:fldCharType="separate"/>
      </w:r>
      <w:r w:rsidRPr="00414736">
        <w:rPr>
          <w:rFonts w:ascii="Times New Roman" w:hAnsi="Times New Roman" w:cs="Times New Roman"/>
          <w:iCs/>
          <w:noProof/>
          <w:sz w:val="24"/>
          <w:szCs w:val="24"/>
          <w:lang w:val="es-EC"/>
        </w:rPr>
        <w:t>Sloane et al., 2020)</w:t>
      </w:r>
      <w:r w:rsidRPr="00414736">
        <w:rPr>
          <w:rFonts w:ascii="Times New Roman" w:hAnsi="Times New Roman" w:cs="Times New Roman"/>
          <w:iCs/>
          <w:sz w:val="24"/>
          <w:szCs w:val="24"/>
        </w:rPr>
        <w:fldChar w:fldCharType="end"/>
      </w:r>
      <w:r w:rsidRPr="00414736">
        <w:rPr>
          <w:rFonts w:ascii="Times New Roman" w:hAnsi="Times New Roman" w:cs="Times New Roman"/>
          <w:noProof/>
          <w:sz w:val="24"/>
          <w:szCs w:val="24"/>
          <w:lang w:val="es-EC"/>
        </w:rPr>
        <w:t>, Bras</w:t>
      </w:r>
      <w:r w:rsidRPr="00414736">
        <w:rPr>
          <w:rFonts w:ascii="Times New Roman" w:hAnsi="Times New Roman" w:cs="Times New Roman"/>
          <w:noProof/>
          <w:sz w:val="24"/>
          <w:szCs w:val="24"/>
          <w:lang w:val="es-EC"/>
        </w:rPr>
        <w:t xml:space="preserve">il </w:t>
      </w:r>
      <w:r w:rsidRPr="00414736">
        <w:rPr>
          <w:rFonts w:ascii="Times New Roman" w:hAnsi="Times New Roman" w:cs="Times New Roman"/>
          <w:noProof/>
          <w:sz w:val="24"/>
          <w:szCs w:val="24"/>
          <w:lang w:val="es-EC"/>
        </w:rPr>
        <w:fldChar w:fldCharType="begin" w:fldLock="1"/>
      </w:r>
      <w:r w:rsidRPr="00414736">
        <w:rPr>
          <w:rFonts w:ascii="Times New Roman" w:hAnsi="Times New Roman" w:cs="Times New Roman"/>
          <w:noProof/>
          <w:sz w:val="24"/>
          <w:szCs w:val="24"/>
          <w:lang w:val="es-EC"/>
        </w:rPr>
        <w:instrText>ADDIN CSL_CITATION {"citationItems":[{"id":"ITEM-1","itemData":{"DOI":"10.21680/2177-8396.2018v30n1id13450","ISSN":"2177-8396","abstract":"O trabalho aborda a relação entre turismo e mercado imobiliário, destacando os conflitos sócioespaciais decorrentes da valorização dos imóveis a partir da internacionalização da atividade turística no litoral do Estado do Rio Grande do Norte, localizado no Nordeste brasileiro. A ideia subjacente ao trabalho é que os processos globais intensificam os conflitos locais. A principal fonte de pesquisa foram os cartórios de imóveis dos municípios enfocados no presente estudo, através dos quais tivemos acesso a informações sobre a aquisição de terras por estrangeiros. A dinamização do mercado de imóveis acarretou alguns conflitos territoriais nas três principais destinações turísticas do Rio Grande do Norte (Natal, Tibau do Sul e São Miguel do Gostoso) decorrentes das distintas formas de uso e ocupação do solo e dos diferentes significados que este uso possibilita (valor de uso e valor de troca).","author":[{"dropping-particle":"","family":"Pontes da Fonseca","given":"MARIA Aparecida","non-dropping-particle":"","parse-names":false,"suffix":""},{"dropping-particle":"","family":"Janoschka","given":"Michael","non-dropping-particle":"","parse-names":false,"suffix":""}],"container-title":"Sociedade e Território","id":"ITEM-1","issue":"1","issued":{"date-parts":[["2018","8","1"]]},"page":"51-67","title":"Turismo, mercado imobiliário e conflito sócioespaciais no Nordeste brasileiro","type":"article-journal","volume":"30"},"uris":["http://www.mendeley.com/documents/?uuid=cfd3a24d-02b0-3218-88ce-bc5cc2692a85"]}],"mendeley":{"formattedCitation":"(Pontes da Fonseca &amp; Janoschka, 2018)","plainTextFormattedCitation":"(Pontes da Fonseca &amp; Janoschka, 2018)","previouslyFormattedCitation":"(Pontes da Fonseca &amp; Janoschka, 2018)"},"properties":{"noteIndex":0},"schema":"https://github.com/citation-style-language/schema/raw/master/csl-citation.json"}</w:instrText>
      </w:r>
      <w:r w:rsidRPr="00414736">
        <w:rPr>
          <w:rFonts w:ascii="Times New Roman" w:hAnsi="Times New Roman" w:cs="Times New Roman"/>
          <w:noProof/>
          <w:sz w:val="24"/>
          <w:szCs w:val="24"/>
          <w:lang w:val="es-EC"/>
        </w:rPr>
        <w:fldChar w:fldCharType="separate"/>
      </w:r>
      <w:r w:rsidRPr="00414736">
        <w:rPr>
          <w:rFonts w:ascii="Times New Roman" w:hAnsi="Times New Roman" w:cs="Times New Roman"/>
          <w:noProof/>
          <w:sz w:val="24"/>
          <w:szCs w:val="24"/>
          <w:lang w:val="es-EC"/>
        </w:rPr>
        <w:t>(Pontes da Fonseca &amp; Janoschka, 2018)</w:t>
      </w:r>
      <w:r w:rsidRPr="00414736">
        <w:rPr>
          <w:rFonts w:ascii="Times New Roman" w:hAnsi="Times New Roman" w:cs="Times New Roman"/>
          <w:noProof/>
          <w:sz w:val="24"/>
          <w:szCs w:val="24"/>
          <w:lang w:val="es-EC"/>
        </w:rPr>
        <w:fldChar w:fldCharType="end"/>
      </w:r>
      <w:r w:rsidRPr="00414736">
        <w:rPr>
          <w:rFonts w:ascii="Times New Roman" w:hAnsi="Times New Roman" w:cs="Times New Roman"/>
          <w:noProof/>
          <w:sz w:val="24"/>
          <w:szCs w:val="24"/>
          <w:lang w:val="es-EC"/>
        </w:rPr>
        <w:t xml:space="preserve"> </w:t>
      </w:r>
      <w:r w:rsidR="00245EC3">
        <w:rPr>
          <w:rFonts w:ascii="Times New Roman" w:hAnsi="Times New Roman" w:cs="Times New Roman"/>
          <w:noProof/>
          <w:sz w:val="24"/>
          <w:szCs w:val="24"/>
          <w:lang w:val="es-EC"/>
        </w:rPr>
        <w:t>y</w:t>
      </w:r>
      <w:r w:rsidRPr="00414736">
        <w:rPr>
          <w:rFonts w:ascii="Times New Roman" w:hAnsi="Times New Roman" w:cs="Times New Roman"/>
          <w:noProof/>
          <w:sz w:val="24"/>
          <w:szCs w:val="24"/>
          <w:lang w:val="es-EC"/>
        </w:rPr>
        <w:t xml:space="preserve"> Ecuador </w:t>
      </w:r>
      <w:r w:rsidRPr="00414736">
        <w:rPr>
          <w:rFonts w:ascii="Times New Roman" w:hAnsi="Times New Roman" w:cs="Times New Roman"/>
          <w:sz w:val="24"/>
          <w:szCs w:val="24"/>
          <w:lang w:val="es-EC"/>
        </w:rPr>
        <w:fldChar w:fldCharType="begin" w:fldLock="1"/>
      </w:r>
      <w:r w:rsidRPr="00414736">
        <w:rPr>
          <w:rFonts w:ascii="Times New Roman" w:hAnsi="Times New Roman" w:cs="Times New Roman"/>
          <w:sz w:val="24"/>
          <w:szCs w:val="24"/>
          <w:lang w:val="es-EC"/>
        </w:rPr>
        <w:instrText xml:space="preserve">ADDIN CSL_CITATION {"citationItems":[{"id":"ITEM-1","itemData":{"DOI":"10.1016/j.habitatint.2015.08.014","ISSN":"01973975","abstract":"Globalization and changing mobility patterns have significantly altered the urban landscapes of Latin America over the past decades. Efforts by the state and the private sector to regenerate urban areas and free up land for the sake of investment and wealthy city dwellers have shaped processes of privatization and socio-spatial segregation. While 'privileged mobilities' such as lifestyle migration can be assumed to play a role in such urban transformations, research on the link between urban change and lifestyle migration in Latin America is still in its infancy. This paper focuses on the impact of lifestyle migration on the extent and speed of socio-spatial change in intermediate cities and urbanizing regions. More concretely, the paper underscores the importance of lifestyle migration in shaping contemporary urban space in Latin America by comparing socio-spatial transformations in Cuenca, an intermediate city in southern Ecuador, and the urbanizing coast of Guanacaste province in northwest Costa Rica. These research sites currently are two of Latin America's main destinations for international lifestyle migrants, and hence are experiencing </w:instrText>
      </w:r>
      <w:r w:rsidRPr="00414736">
        <w:rPr>
          <w:rFonts w:ascii="Times New Roman" w:hAnsi="Times New Roman" w:cs="Times New Roman"/>
          <w:sz w:val="24"/>
          <w:szCs w:val="24"/>
          <w:lang w:val="en-GB"/>
        </w:rPr>
        <w:instrText>escalating real estate development. Both areas have developed into increasingly exclusivist spaces and as such show that intermediate cities and urbanizing regions can no longer escape the spatial segregation, gentrification and inequality that used to be associated almost solely with metropolitan centers.","author":[{"dropping-particle":"","family":"Noorloos","given":"Femke","non-dropping-particle":"Van","parse-names":false,"suffix":""},{"dropping-particle":"","family":"Steel","given":"Griet","non-dropping-particle":"","parse-names":false,"suffix":""}],"container-title":"Habitat International","id":"ITEM-1","issued":{"date-parts":[["2015"]]},"note":"In this paper she elaborates how the process of lifestyle migration has accelerated and extended pre-existing processes of socio-spatial segregation in intermediate cities and urbanizing region.","publisher":"Elsevier Ltd","title":"Lifestyle migration and socio-spatial segregation in the urban(izing) landscapes of Cuenca (Ecuador) and Guanacaste (Costa Rica)","type":"article-journal"},"uris":["http://www.mendeley.com/documents/?uuid=65460c56-3119-42f7-9a98-191a380a8720"]}],"mendeley":{"formattedCitation":"(Van Noorloos &amp; Steel, 2015)","manualFormatting":"(see e.g. Van Noorloos &amp; Steel, 2015","plainTextFormattedCitation":"(Van Noorloos &amp; Steel, 2015)","previouslyFormattedCitation":"(Van Noorloos &amp; Steel, 2015)"},"properties":{"noteIndex":0},"schema":"https://github.com/citation-style-language/schema/raw/master/csl-citation.json"}</w:instrText>
      </w:r>
      <w:r w:rsidRPr="00414736">
        <w:rPr>
          <w:rFonts w:ascii="Times New Roman" w:hAnsi="Times New Roman" w:cs="Times New Roman"/>
          <w:sz w:val="24"/>
          <w:szCs w:val="24"/>
          <w:lang w:val="es-EC"/>
        </w:rPr>
        <w:fldChar w:fldCharType="separate"/>
      </w:r>
      <w:r w:rsidRPr="00414736">
        <w:rPr>
          <w:rFonts w:ascii="Times New Roman" w:hAnsi="Times New Roman" w:cs="Times New Roman"/>
          <w:noProof/>
          <w:sz w:val="24"/>
          <w:szCs w:val="24"/>
          <w:lang w:val="en-GB"/>
        </w:rPr>
        <w:t>(Van Noorloos &amp; Steel, 2015</w:t>
      </w:r>
      <w:r w:rsidRPr="00414736">
        <w:rPr>
          <w:rFonts w:ascii="Times New Roman" w:hAnsi="Times New Roman" w:cs="Times New Roman"/>
          <w:sz w:val="24"/>
          <w:szCs w:val="24"/>
          <w:lang w:val="es-EC"/>
        </w:rPr>
        <w:fldChar w:fldCharType="end"/>
      </w:r>
      <w:r w:rsidRPr="00414736">
        <w:rPr>
          <w:rFonts w:ascii="Times New Roman" w:hAnsi="Times New Roman" w:cs="Times New Roman"/>
          <w:sz w:val="24"/>
          <w:szCs w:val="24"/>
          <w:lang w:val="en-GB"/>
        </w:rPr>
        <w:t xml:space="preserve">; </w:t>
      </w:r>
      <w:r w:rsidRPr="00414736">
        <w:rPr>
          <w:rFonts w:ascii="Times New Roman" w:hAnsi="Times New Roman" w:cs="Times New Roman"/>
          <w:sz w:val="24"/>
          <w:szCs w:val="24"/>
          <w:lang w:val="en-US"/>
        </w:rPr>
        <w:fldChar w:fldCharType="begin" w:fldLock="1"/>
      </w:r>
      <w:r w:rsidRPr="00414736">
        <w:rPr>
          <w:rFonts w:ascii="Times New Roman" w:hAnsi="Times New Roman" w:cs="Times New Roman"/>
          <w:sz w:val="24"/>
          <w:szCs w:val="24"/>
          <w:lang w:val="en-GB"/>
        </w:rPr>
        <w:instrText>ADDIN CSL_CITATION {"citationItems":[{"id":"ITEM-1","itemData":{"abstract":"Turismo residencial de jubilados de EEUU en Cuenca (Ecuador)","author":[{"dropping-particle":"","family":"Hayes","given":"Matthew","non-dropping-particle":"","parse-names":false,"suffix":""}],"container-title":"Andina Migrante","id":"ITEM-1","issued":{"date-parts":[["2013"]]},"page":"2-13","title":"Una nueva migración economica: El arbitraje geográfico de los jubilados estadounidenses hacia los países andinos","type":"article-journal","volume":"15"},"uris":["http://www.mendeley.com/documents/?uuid=9f52e948-6eba-3152-bcc7-cfd5c27bc6ad"]}],"mendeley":{"formattedCitation":"(Hayes, 2013)","manualFormatting":"Hayes, 2013, ","plainTextFormattedCitation":"(Hayes, 2013)","previouslyFormattedCitation":"(Hayes, 2013)"},"properties":{"noteIndex":0},"schema":"https://github.com/citation-style-language/schema/raw/master/csl-citation.json"}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lang w:val="en-GB"/>
        </w:rPr>
        <w:t xml:space="preserve">Hayes, 2013, </w:t>
      </w:r>
      <w:r w:rsidRPr="00414736">
        <w:rPr>
          <w:rFonts w:ascii="Times New Roman" w:hAnsi="Times New Roman" w:cs="Times New Roman"/>
          <w:sz w:val="24"/>
          <w:szCs w:val="24"/>
          <w:lang w:val="en-US"/>
        </w:rPr>
        <w:fldChar w:fldCharType="end"/>
      </w:r>
      <w:r w:rsidRPr="00414736">
        <w:rPr>
          <w:rFonts w:ascii="Times New Roman" w:hAnsi="Times New Roman" w:cs="Times New Roman"/>
          <w:sz w:val="24"/>
          <w:szCs w:val="24"/>
          <w:lang w:val="en-US"/>
        </w:rPr>
        <w:fldChar w:fldCharType="begin" w:fldLock="1"/>
      </w:r>
      <w:r w:rsidRPr="00414736">
        <w:rPr>
          <w:rFonts w:ascii="Times New Roman" w:hAnsi="Times New Roman" w:cs="Times New Roman"/>
          <w:sz w:val="24"/>
          <w:szCs w:val="24"/>
          <w:lang w:val="en-GB"/>
        </w:rPr>
        <w:instrText>ADDIN CSL_CITATION {"citationItems":[{"id":"ITEM-1","itemData":{"author":[{"dropping-particle":"","family":"Hayes","given":"Matthew","non-dropping-particle":"","parse-names":false,"suffix":""}],"id":"ITEM-1","issued":{"date-parts":[["2016"]]},"page":"99-118","title":"En la tierra de los hacendados: migración de amenidad y reproducción de desigualdades locales y globales en Vilcabamba, Ecuador","type":"article-journal"},"uris":["http://www.mendeley.com/documents/?uuid=344f2574-febc-4bf6-b501-2ce28cb043ed"]}],"mendeley":{"formattedCitation":"(Hayes, 2016)","manualFormatting":"2020; ","plainTextFormattedCitation":"(Hayes, 2016)","previouslyFormattedCitation":"(Hayes, 2016)"},"properties":{"noteIndex":0},"schema":"https://github.com/citation-style-language/schema/raw/master/csl-citation.json"}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lang w:val="en-GB"/>
        </w:rPr>
        <w:t xml:space="preserve">2020; </w:t>
      </w:r>
      <w:r w:rsidRPr="00414736">
        <w:rPr>
          <w:rFonts w:ascii="Times New Roman" w:hAnsi="Times New Roman" w:cs="Times New Roman"/>
          <w:sz w:val="24"/>
          <w:szCs w:val="24"/>
          <w:lang w:val="en-US"/>
        </w:rPr>
        <w:fldChar w:fldCharType="end"/>
      </w:r>
      <w:r w:rsidRPr="00414736">
        <w:rPr>
          <w:rFonts w:ascii="Times New Roman" w:hAnsi="Times New Roman" w:cs="Times New Roman"/>
          <w:sz w:val="24"/>
          <w:szCs w:val="24"/>
          <w:lang w:val="en-US"/>
        </w:rPr>
        <w:fldChar w:fldCharType="begin" w:fldLock="1"/>
      </w:r>
      <w:r w:rsidR="00414736" w:rsidRPr="00414736">
        <w:rPr>
          <w:rFonts w:ascii="Times New Roman" w:hAnsi="Times New Roman" w:cs="Times New Roman"/>
          <w:sz w:val="24"/>
          <w:szCs w:val="24"/>
          <w:lang w:val="en-GB"/>
        </w:rPr>
        <w:instrText>ADDIN CSL_CITATION {"citationItems":[{"id":"ITEM-1","itemData":{"DOI":"10.1007/978-3-030-33543-4_3","ISBN":"9783030335434","author":[{"dropping-particle":"","family":"Sloane","given":"Philip D.","non-dropping-particle":"","parse-names":false,"suffix":""},{"dropping-particle":"","family":"Silbersack","given":"Johanna","non-dropping-particle":"","parse-names":false,"suffix":""}],"chapter-number":"Chapter 3","id":"ITEM-1","issued":{"date-parts":[["2020"]]},"page":"41-65","title":"Real Estate, Housing, and the Impact of Retirement Migration in Cuenca, Ecuador and San Miguel de Allende, Mexico","type":"chapter"},"uris":["http://www.mendeley.com/documents/?uuid=7566de3a-a02e-43f6-8d85-f345fed5bcd7"]}],"mendeley":{"formattedCitation":"(Sloane &amp; Silbersack, 2020)","manualFormatting":"Sloane et al., 2020","plainTextFormattedCitation":"(Sloane &amp; Silbersack, 2020)","previouslyFormattedCitation":"(Sloane &amp; Silbersack, 2020)"},"properties":{"noteIndex":0},"schema":"https://github.com/citation-style-language/schema/raw/master/csl-citation.json"}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rPr>
        <w:t>Sloane et al., 2020</w:t>
      </w:r>
      <w:r w:rsidRPr="00414736">
        <w:rPr>
          <w:rFonts w:ascii="Times New Roman" w:hAnsi="Times New Roman" w:cs="Times New Roman"/>
          <w:sz w:val="24"/>
          <w:szCs w:val="24"/>
          <w:lang w:val="en-US"/>
        </w:rPr>
        <w:fldChar w:fldCharType="end"/>
      </w:r>
      <w:r w:rsidRPr="00414736">
        <w:rPr>
          <w:rFonts w:ascii="Times New Roman" w:hAnsi="Times New Roman" w:cs="Times New Roman"/>
          <w:sz w:val="24"/>
          <w:szCs w:val="24"/>
        </w:rPr>
        <w:t xml:space="preserve">; </w:t>
      </w:r>
      <w:r w:rsidRPr="00414736">
        <w:rPr>
          <w:rFonts w:ascii="Times New Roman" w:hAnsi="Times New Roman" w:cs="Times New Roman"/>
          <w:sz w:val="24"/>
          <w:szCs w:val="24"/>
          <w:lang w:val="en-US"/>
        </w:rPr>
        <w:fldChar w:fldCharType="begin" w:fldLock="1"/>
      </w:r>
      <w:r w:rsidRPr="00414736">
        <w:rPr>
          <w:rFonts w:ascii="Times New Roman" w:hAnsi="Times New Roman" w:cs="Times New Roman"/>
          <w:sz w:val="24"/>
          <w:szCs w:val="24"/>
        </w:rPr>
        <w:instrText>ADDIN CSL_CITATION {"citationItems":[{"id":"ITEM-1","itemData":{"DOI":"10.1007/978-3-030-33543-4_4","ISBN":"9783030335434","author":[{"dropping-particle":"","family":"Efird","given":"Lea","non-dropping-particle":"","parse-names":false,"suffix":""},{"dropping-particle":"","family":"Sloane","given":"Philip D.","non-dropping-particle":"","parse-names":false,"suffix":""},{"dropping-particle":"","family":"Silbersack","given":"Johanna","non-dropping-particle":"","parse-names":false,"suffix":""},{"dropping-particle":"","family":"Zimmerman","given":"Sheryl","non-dropping-particle":"","parse-names":false,"suffix":""}],"chapter-number":"Chapter 4","id":"ITEM-1","issued":{"date-parts":[["2020"]]},"page":"67-90","title":"Social and Cultural Impact of Immigrant Retirees in Cuenca, Ecuador and San Miguel de Allende, Mexico","type":"chapter"},"uris":["http://www.mendeley.com/documents/?uuid=aa69af88-2edc-410f-92d0-8acab90a9260"]}],"mendeley":{"formattedCitation":"(Efird et al., 2020)","manualFormatting":"Efird et al., 2020","plainTextFormattedCitation":"(Efird et al., 2020)","previouslyFormattedCitation":"(Efird et al., 2020)"},"properties":{"noteIndex":0},"schema":"https://github.com/citation-style-language/schema/raw/master/csl-citation.json"}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rPr>
        <w:t>Efird et al., 2020</w:t>
      </w:r>
      <w:r w:rsidRPr="00414736">
        <w:rPr>
          <w:rFonts w:ascii="Times New Roman" w:hAnsi="Times New Roman" w:cs="Times New Roman"/>
          <w:sz w:val="24"/>
          <w:szCs w:val="24"/>
          <w:lang w:val="en-US"/>
        </w:rPr>
        <w:fldChar w:fldCharType="end"/>
      </w:r>
      <w:r w:rsidRPr="00414736">
        <w:rPr>
          <w:rFonts w:ascii="Times New Roman" w:hAnsi="Times New Roman" w:cs="Times New Roman"/>
          <w:sz w:val="24"/>
          <w:szCs w:val="24"/>
        </w:rPr>
        <w:t>;</w:t>
      </w:r>
      <w:r w:rsidR="00414736" w:rsidRPr="00414736">
        <w:rPr>
          <w:rFonts w:ascii="Times New Roman" w:hAnsi="Times New Roman" w:cs="Times New Roman"/>
          <w:sz w:val="24"/>
          <w:szCs w:val="24"/>
        </w:rPr>
        <w:t xml:space="preserve"> </w:t>
      </w:r>
      <w:r w:rsidRPr="00414736">
        <w:rPr>
          <w:rFonts w:ascii="Times New Roman" w:hAnsi="Times New Roman" w:cs="Times New Roman"/>
          <w:sz w:val="24"/>
          <w:szCs w:val="24"/>
          <w:lang w:val="en-US"/>
        </w:rPr>
        <w:fldChar w:fldCharType="begin" w:fldLock="1"/>
      </w:r>
      <w:r w:rsidR="00414736" w:rsidRPr="00414736">
        <w:rPr>
          <w:rFonts w:ascii="Times New Roman" w:hAnsi="Times New Roman" w:cs="Times New Roman"/>
          <w:sz w:val="24"/>
          <w:szCs w:val="24"/>
        </w:rPr>
        <w:instrText>ADDIN CSL_CITATION {"citationItems":[{"id":"ITEM-1","itemData":{"DOI":"10.1080/17445647.2022.2039310","ISSN":"17445647","abstract":"International Retirement Migration (IRM) is a growing phenomenon in the Global South. Using the example of the city of Cotacachi in the Ecuadorian Andes, this paper analyzes the spatio-temporal growth of the properties acquired by foreign retirees. We have developed a multi-temporal map that visualizes the spatio-temporal patterns of foreign-owned real estate properties and explains them in the historical context of land tenure. As no official spatial data is available for foreign-owned properties in Cotacachi, the mapping was developed based on data triangulation from remote sensing, participatory mapping, document analysis (e.g. a cadastral database), and semi-structured interviews with key stakeholders. With this origin approach, the map reveals a significant growth in the number of properties and the size of the land acquired by foreigners particularly since the 2008 United States’ housing crisis. Most of the foreign-owned properties are located at the urban fringe and have been built on former colonial hacienda lands in direct proximity to existing indigenous communities.","author":[{"dropping-particle":"","family":"Crespo","given":"Marcelo","non-dropping-particle":"","parse-names":false,"suffix":""},{"dropping-particle":"","family":"Follmann","given":"Alexander","non-dropping-particle":"","parse-names":false,"suffix":""},{"dropping-particle":"","family":"Butsch","given":"Carsten","non-dropping-particle":"","parse-names":false,"suffix":""},{"dropping-particle":"","family":"Dannenberg","given":"Peter","non-dropping-particle":"","parse-names":false,"suffix":""}],"container-title":"Journal of Maps","id":"ITEM-1","issued":{"date-parts":[["2022"]]},"page":"1-8","title":"International Retirement Migration: mapping the spatio-temporal growth of foreign-owned properties in Cotacachi, Ecuador","type":"article-journal"},"uris":["http://www.mendeley.com/documents/?uuid=060dd7ac-6327-4d61-bd52-301e41c2473a"]}],"mendeley":{"formattedCitation":"(Crespo et al., 2022)","manualFormatting":"Crespo et al., 2022)","plainTextFormattedCitation":"(Crespo et al., 2022)","previouslyFormattedCitation":"(Crespo et al., 2022)"},"properties":{"noteIndex":0},"schema":"https://github.com/citation-style-language/schema/raw/master/csl-citation.json"}</w:instrText>
      </w:r>
      <w:r w:rsidRPr="00414736">
        <w:rPr>
          <w:rFonts w:ascii="Times New Roman" w:hAnsi="Times New Roman" w:cs="Times New Roman"/>
          <w:sz w:val="24"/>
          <w:szCs w:val="24"/>
          <w:lang w:val="en-US"/>
        </w:rPr>
        <w:fldChar w:fldCharType="separate"/>
      </w:r>
      <w:r w:rsidRPr="00414736">
        <w:rPr>
          <w:rFonts w:ascii="Times New Roman" w:hAnsi="Times New Roman" w:cs="Times New Roman"/>
          <w:noProof/>
          <w:sz w:val="24"/>
          <w:szCs w:val="24"/>
        </w:rPr>
        <w:t>Crespo et al., 2022)</w:t>
      </w:r>
      <w:r w:rsidRPr="00414736">
        <w:rPr>
          <w:rFonts w:ascii="Times New Roman" w:hAnsi="Times New Roman" w:cs="Times New Roman"/>
          <w:sz w:val="24"/>
          <w:szCs w:val="24"/>
          <w:lang w:val="en-US"/>
        </w:rPr>
        <w:fldChar w:fldCharType="end"/>
      </w:r>
      <w:r w:rsidRPr="00414736">
        <w:rPr>
          <w:rFonts w:ascii="Times New Roman" w:hAnsi="Times New Roman" w:cs="Times New Roman"/>
          <w:noProof/>
          <w:sz w:val="24"/>
          <w:szCs w:val="24"/>
        </w:rPr>
        <w:t>.</w:t>
      </w:r>
      <w:r w:rsidRPr="00414736">
        <w:rPr>
          <w:rFonts w:ascii="Times New Roman" w:hAnsi="Times New Roman" w:cs="Times New Roman"/>
          <w:iCs/>
          <w:sz w:val="24"/>
          <w:szCs w:val="24"/>
        </w:rPr>
        <w:t xml:space="preserve"> </w:t>
      </w:r>
      <w:r w:rsidRPr="00414736">
        <w:rPr>
          <w:rFonts w:ascii="Times New Roman" w:hAnsi="Times New Roman" w:cs="Times New Roman"/>
          <w:iCs/>
          <w:sz w:val="24"/>
          <w:szCs w:val="24"/>
          <w:lang w:val="es-EC"/>
        </w:rPr>
        <w:t>V</w:t>
      </w:r>
      <w:r w:rsidR="00414736" w:rsidRPr="00414736">
        <w:rPr>
          <w:rFonts w:ascii="Times New Roman" w:hAnsi="Times New Roman" w:cs="Times New Roman"/>
          <w:iCs/>
          <w:sz w:val="24"/>
          <w:szCs w:val="24"/>
          <w:lang w:val="es-EC"/>
        </w:rPr>
        <w:t>arios autores han reconocido los diversos</w:t>
      </w:r>
      <w:r w:rsidRPr="00414736">
        <w:rPr>
          <w:rFonts w:ascii="Times New Roman" w:hAnsi="Times New Roman" w:cs="Times New Roman"/>
          <w:iCs/>
          <w:sz w:val="24"/>
          <w:szCs w:val="24"/>
          <w:lang w:val="es-EC"/>
        </w:rPr>
        <w:t xml:space="preserve"> impactos. Dicho fenómeno </w:t>
      </w:r>
      <w:r w:rsidRPr="00414736">
        <w:rPr>
          <w:rFonts w:ascii="Times New Roman" w:hAnsi="Times New Roman" w:cs="Times New Roman"/>
          <w:iCs/>
          <w:sz w:val="24"/>
          <w:szCs w:val="24"/>
          <w:lang w:val="es-EC"/>
        </w:rPr>
        <w:t>puede provocar un fuerte aumento de los precios de la</w:t>
      </w:r>
      <w:r w:rsidRPr="00414736">
        <w:rPr>
          <w:rFonts w:ascii="Times New Roman" w:hAnsi="Times New Roman" w:cs="Times New Roman"/>
          <w:iCs/>
          <w:sz w:val="24"/>
          <w:szCs w:val="24"/>
          <w:lang w:val="es-EC"/>
        </w:rPr>
        <w:t>s</w:t>
      </w:r>
      <w:r w:rsidRPr="00414736">
        <w:rPr>
          <w:rFonts w:ascii="Times New Roman" w:hAnsi="Times New Roman" w:cs="Times New Roman"/>
          <w:iCs/>
          <w:sz w:val="24"/>
          <w:szCs w:val="24"/>
          <w:lang w:val="es-EC"/>
        </w:rPr>
        <w:t xml:space="preserve"> propiedad</w:t>
      </w:r>
      <w:r w:rsidRPr="00414736">
        <w:rPr>
          <w:rFonts w:ascii="Times New Roman" w:hAnsi="Times New Roman" w:cs="Times New Roman"/>
          <w:iCs/>
          <w:sz w:val="24"/>
          <w:szCs w:val="24"/>
          <w:lang w:val="es-EC"/>
        </w:rPr>
        <w:t>e</w:t>
      </w:r>
      <w:r w:rsidR="00414736" w:rsidRPr="00414736">
        <w:rPr>
          <w:rFonts w:ascii="Times New Roman" w:hAnsi="Times New Roman" w:cs="Times New Roman"/>
          <w:iCs/>
          <w:sz w:val="24"/>
          <w:szCs w:val="24"/>
          <w:lang w:val="es-EC"/>
        </w:rPr>
        <w:t>s</w:t>
      </w:r>
      <w:r w:rsidRPr="00414736">
        <w:rPr>
          <w:rFonts w:ascii="Times New Roman" w:hAnsi="Times New Roman" w:cs="Times New Roman"/>
          <w:iCs/>
          <w:sz w:val="24"/>
          <w:szCs w:val="24"/>
          <w:lang w:val="es-EC"/>
        </w:rPr>
        <w:t xml:space="preserve"> y </w:t>
      </w:r>
      <w:r w:rsidRPr="00414736">
        <w:rPr>
          <w:rFonts w:ascii="Times New Roman" w:hAnsi="Times New Roman" w:cs="Times New Roman"/>
          <w:iCs/>
          <w:sz w:val="24"/>
          <w:szCs w:val="24"/>
          <w:lang w:val="es-EC"/>
        </w:rPr>
        <w:t>especulación del suelo</w:t>
      </w:r>
      <w:r w:rsidRPr="00414736">
        <w:rPr>
          <w:rFonts w:ascii="Times New Roman" w:hAnsi="Times New Roman" w:cs="Times New Roman"/>
          <w:iCs/>
          <w:sz w:val="24"/>
          <w:szCs w:val="24"/>
          <w:lang w:val="es-EC"/>
        </w:rPr>
        <w:t xml:space="preserve"> </w:t>
      </w:r>
      <w:r w:rsidRPr="00414736">
        <w:rPr>
          <w:rFonts w:ascii="Times New Roman" w:hAnsi="Times New Roman" w:cs="Times New Roman"/>
          <w:iCs/>
          <w:sz w:val="24"/>
          <w:szCs w:val="24"/>
          <w:lang w:val="es-EC"/>
        </w:rPr>
        <w:t>(</w:t>
      </w:r>
      <w:r w:rsidRPr="00414736">
        <w:rPr>
          <w:rFonts w:ascii="Times New Roman" w:hAnsi="Times New Roman" w:cs="Times New Roman"/>
          <w:iCs/>
          <w:sz w:val="24"/>
          <w:szCs w:val="24"/>
          <w:lang w:val="en-US"/>
        </w:rPr>
        <w:fldChar w:fldCharType="begin" w:fldLock="1"/>
      </w:r>
      <w:r w:rsidRPr="00414736">
        <w:rPr>
          <w:rFonts w:ascii="Times New Roman" w:hAnsi="Times New Roman" w:cs="Times New Roman"/>
          <w:iCs/>
          <w:sz w:val="24"/>
          <w:szCs w:val="24"/>
          <w:lang w:val="es-EC"/>
        </w:rPr>
        <w:instrText>ADDIN CSL_CITATION {"citationItems":[{"id":"ITEM-1","itemData":{"DOI":"10.21854/eps.v0i14.943","ISSN":"1870-9036","abstract":"En las últimas cuatro décadas, la construcción de viviendas para uso turístico ha seguido un ritmo exponencial en el litoral Mediterráneo español. La provincia de Alicante, conocida como Costa Blanca, se ha convertido en uno de los destinos turístico-residenciales más importantes de Europa. En este trabajo se presentan las características básicas de esta oferta de alojamiento privado y se per</w:instrText>
      </w:r>
      <w:r w:rsidRPr="00414736">
        <w:rPr>
          <w:rFonts w:ascii="Times New Roman" w:hAnsi="Times New Roman" w:cs="Times New Roman"/>
          <w:iCs/>
          <w:sz w:val="24"/>
          <w:szCs w:val="24"/>
          <w:lang w:val="en-US"/>
        </w:rPr>
        <w:instrText>ﬁ</w:instrText>
      </w:r>
      <w:r w:rsidRPr="00414736">
        <w:rPr>
          <w:rFonts w:ascii="Times New Roman" w:hAnsi="Times New Roman" w:cs="Times New Roman"/>
          <w:iCs/>
          <w:sz w:val="24"/>
          <w:szCs w:val="24"/>
          <w:lang w:val="es-EC"/>
        </w:rPr>
        <w:instrText>lan los rasgos esenciales de la demanda, fundamentalmente pensionistas procedentes de Europa occidental. Por último, se exponen las principales conclusiones que, desde la experiencia alicantina, se han extraído sobre las repercusiones sociales y económicas de este modelo de desarrollo turístico. También se plantean algunas propuestas para una adecuada plani</w:instrText>
      </w:r>
      <w:r w:rsidRPr="00414736">
        <w:rPr>
          <w:rFonts w:ascii="Times New Roman" w:hAnsi="Times New Roman" w:cs="Times New Roman"/>
          <w:iCs/>
          <w:sz w:val="24"/>
          <w:szCs w:val="24"/>
          <w:lang w:val="en-US"/>
        </w:rPr>
        <w:instrText>ﬁ</w:instrText>
      </w:r>
      <w:r w:rsidRPr="00414736">
        <w:rPr>
          <w:rFonts w:ascii="Times New Roman" w:hAnsi="Times New Roman" w:cs="Times New Roman"/>
          <w:iCs/>
          <w:sz w:val="24"/>
          <w:szCs w:val="24"/>
          <w:lang w:val="es-EC"/>
        </w:rPr>
        <w:instrText>cación de esta tipología turística en destinos que podrían seguir un esquema similar.","author":[{"dropping-particle":"","family":"Huete","given":"Raquel","non-dropping-particle":"","parse-names":false,"suffix":""}],"container-title":"El Periplo Sustentable","id":"ITEM-1","issue":"14","issued":{"date-parts":[["2008"]]},"page":"65-87","title":"Tendencias del turismo residencial: El caso del Mediterráneo Español","type":"article-journal"},"uris":["http://www.mendeley.com/documents/?uuid=33783115-a5be-4615-97dd-8390047824f9"]}],"mendeley":{"formattedCitation":"(Huete, 2008)","manualFormatting":"Huete, 2008","plainTextFormattedCitation":"(Huete, 2008)","previouslyFormattedCitation":"(Huete, 2008)"},"properties":{"noteIndex":0},"schema":"https://github.com/citation-style-language/schema/raw/master/csl-citation.json"}</w:instrText>
      </w:r>
      <w:r w:rsidRPr="00414736">
        <w:rPr>
          <w:rFonts w:ascii="Times New Roman" w:hAnsi="Times New Roman" w:cs="Times New Roman"/>
          <w:iCs/>
          <w:sz w:val="24"/>
          <w:szCs w:val="24"/>
          <w:lang w:val="en-US"/>
        </w:rPr>
        <w:fldChar w:fldCharType="separate"/>
      </w:r>
      <w:r w:rsidRPr="00414736">
        <w:rPr>
          <w:rFonts w:ascii="Times New Roman" w:hAnsi="Times New Roman" w:cs="Times New Roman"/>
          <w:iCs/>
          <w:noProof/>
          <w:sz w:val="24"/>
          <w:szCs w:val="24"/>
          <w:lang w:val="es-EC"/>
        </w:rPr>
        <w:t>Huete, 2008</w:t>
      </w:r>
      <w:r w:rsidRPr="00414736">
        <w:rPr>
          <w:rFonts w:ascii="Times New Roman" w:hAnsi="Times New Roman" w:cs="Times New Roman"/>
          <w:iCs/>
          <w:sz w:val="24"/>
          <w:szCs w:val="24"/>
          <w:lang w:val="en-US"/>
        </w:rPr>
        <w:fldChar w:fldCharType="end"/>
      </w:r>
      <w:r w:rsidRPr="00414736">
        <w:rPr>
          <w:rFonts w:ascii="Times New Roman" w:hAnsi="Times New Roman" w:cs="Times New Roman"/>
          <w:iCs/>
          <w:sz w:val="24"/>
          <w:szCs w:val="24"/>
          <w:lang w:val="es-EC"/>
        </w:rPr>
        <w:t>;</w:t>
      </w:r>
      <w:r w:rsidR="00414736" w:rsidRPr="00414736">
        <w:rPr>
          <w:rFonts w:ascii="Times New Roman" w:hAnsi="Times New Roman" w:cs="Times New Roman"/>
          <w:iCs/>
          <w:sz w:val="24"/>
          <w:szCs w:val="24"/>
          <w:lang w:val="es-EC"/>
        </w:rPr>
        <w:t xml:space="preserve"> </w:t>
      </w:r>
      <w:r w:rsidRPr="00414736">
        <w:rPr>
          <w:rFonts w:ascii="Times New Roman" w:hAnsi="Times New Roman" w:cs="Times New Roman"/>
          <w:iCs/>
          <w:sz w:val="24"/>
          <w:szCs w:val="24"/>
          <w:lang w:val="en-US"/>
        </w:rPr>
        <w:fldChar w:fldCharType="begin" w:fldLock="1"/>
      </w:r>
      <w:r w:rsidRPr="00414736">
        <w:rPr>
          <w:rFonts w:ascii="Times New Roman" w:hAnsi="Times New Roman" w:cs="Times New Roman"/>
          <w:iCs/>
          <w:sz w:val="24"/>
          <w:szCs w:val="24"/>
          <w:lang w:val="es-EC"/>
        </w:rPr>
        <w:instrText>ADDIN CSL_CITATION {"citationItems":[{"id":"ITEM-1","itemData":{"author":[{"dropping-particle":"","family":"Noorloos","given":"Femke","non-dropping-particle":"van","parse-names":false,"suffix":""}],"id":"ITEM-1","issued":{"date-parts":[["2013"]]},"number-of-pages":"1-25","title":"El Turismo residencial: ¿Acaparamiento de tierras? Un proceso fragmentado de cambio socio-espacial, desplazamiento y exclusión","type":"report"},"uris":["http://www.mendeley.com/documents/?uuid=85aa027e-1caa-4a55-95d5-1f57aaf52e1e"]}],"mendeley":{"formattedCitation":"(van Noorloos, 2013)","manualFormatting":"van Noorloos, 2013)","plainTextFormattedCitation":"(van Noorloos, 2013)","previouslyFormattedCitation":"(van Noorloos, 2013)"},"properties":{"noteIndex":0},"schema":"https://github.com/citation-style-language/schema/raw/master/csl-citation.json"}</w:instrText>
      </w:r>
      <w:r w:rsidRPr="00414736">
        <w:rPr>
          <w:rFonts w:ascii="Times New Roman" w:hAnsi="Times New Roman" w:cs="Times New Roman"/>
          <w:iCs/>
          <w:sz w:val="24"/>
          <w:szCs w:val="24"/>
          <w:lang w:val="en-US"/>
        </w:rPr>
        <w:fldChar w:fldCharType="separate"/>
      </w:r>
      <w:r w:rsidRPr="00414736">
        <w:rPr>
          <w:rFonts w:ascii="Times New Roman" w:hAnsi="Times New Roman" w:cs="Times New Roman"/>
          <w:iCs/>
          <w:noProof/>
          <w:sz w:val="24"/>
          <w:szCs w:val="24"/>
          <w:lang w:val="es-EC"/>
        </w:rPr>
        <w:t>van Noorloos, 2013)</w:t>
      </w:r>
      <w:r w:rsidRPr="00414736">
        <w:rPr>
          <w:rFonts w:ascii="Times New Roman" w:hAnsi="Times New Roman" w:cs="Times New Roman"/>
          <w:iCs/>
          <w:sz w:val="24"/>
          <w:szCs w:val="24"/>
          <w:lang w:val="en-US"/>
        </w:rPr>
        <w:fldChar w:fldCharType="end"/>
      </w:r>
      <w:r w:rsidRPr="00414736">
        <w:rPr>
          <w:rFonts w:ascii="Times New Roman" w:hAnsi="Times New Roman" w:cs="Times New Roman"/>
          <w:iCs/>
          <w:sz w:val="24"/>
          <w:szCs w:val="24"/>
          <w:lang w:val="es-EC"/>
        </w:rPr>
        <w:t>;</w:t>
      </w:r>
      <w:r w:rsidRPr="00414736">
        <w:rPr>
          <w:rFonts w:ascii="Times New Roman" w:hAnsi="Times New Roman" w:cs="Times New Roman"/>
          <w:iCs/>
          <w:sz w:val="24"/>
          <w:szCs w:val="24"/>
          <w:lang w:val="es-EC"/>
        </w:rPr>
        <w:t xml:space="preserve"> </w:t>
      </w:r>
      <w:r w:rsidRPr="00414736">
        <w:rPr>
          <w:rFonts w:ascii="Times New Roman" w:hAnsi="Times New Roman" w:cs="Times New Roman"/>
          <w:iCs/>
          <w:sz w:val="24"/>
          <w:szCs w:val="24"/>
          <w:lang w:val="es-EC"/>
        </w:rPr>
        <w:t>fomenta</w:t>
      </w:r>
      <w:r w:rsidR="00414736" w:rsidRPr="00414736">
        <w:rPr>
          <w:rFonts w:ascii="Times New Roman" w:hAnsi="Times New Roman" w:cs="Times New Roman"/>
          <w:iCs/>
          <w:sz w:val="24"/>
          <w:szCs w:val="24"/>
          <w:lang w:val="es-EC"/>
        </w:rPr>
        <w:t>r</w:t>
      </w:r>
      <w:r w:rsidRPr="00414736">
        <w:rPr>
          <w:rFonts w:ascii="Times New Roman" w:hAnsi="Times New Roman" w:cs="Times New Roman"/>
          <w:iCs/>
          <w:sz w:val="24"/>
          <w:szCs w:val="24"/>
          <w:lang w:val="es-EC"/>
        </w:rPr>
        <w:t xml:space="preserve"> los conflictos entre los residentes locales y </w:t>
      </w:r>
      <w:r w:rsidR="006220F7" w:rsidRPr="00414736">
        <w:rPr>
          <w:rFonts w:ascii="Times New Roman" w:hAnsi="Times New Roman" w:cs="Times New Roman"/>
          <w:iCs/>
          <w:sz w:val="24"/>
          <w:szCs w:val="24"/>
          <w:lang w:val="es-EC"/>
        </w:rPr>
        <w:t>extranjeros</w:t>
      </w:r>
      <w:r w:rsidRPr="00414736">
        <w:rPr>
          <w:rFonts w:ascii="Times New Roman" w:hAnsi="Times New Roman" w:cs="Times New Roman"/>
          <w:iCs/>
          <w:sz w:val="24"/>
          <w:szCs w:val="24"/>
          <w:lang w:val="es-EC"/>
        </w:rPr>
        <w:t xml:space="preserve"> debido a la competencia por la vivienda </w:t>
      </w:r>
      <w:r w:rsidR="006220F7" w:rsidRPr="00414736">
        <w:rPr>
          <w:rFonts w:ascii="Times New Roman" w:hAnsi="Times New Roman" w:cs="Times New Roman"/>
          <w:iCs/>
          <w:sz w:val="24"/>
          <w:szCs w:val="24"/>
          <w:lang w:val="es-EC"/>
        </w:rPr>
        <w:t>(</w:t>
      </w:r>
      <w:r w:rsidR="006220F7" w:rsidRPr="00414736">
        <w:rPr>
          <w:rFonts w:ascii="Times New Roman" w:hAnsi="Times New Roman" w:cs="Times New Roman"/>
          <w:iCs/>
          <w:sz w:val="24"/>
          <w:szCs w:val="24"/>
          <w:lang w:val="en-US"/>
        </w:rPr>
        <w:fldChar w:fldCharType="begin" w:fldLock="1"/>
      </w:r>
      <w:r w:rsidR="006220F7" w:rsidRPr="00414736">
        <w:rPr>
          <w:rFonts w:ascii="Times New Roman" w:hAnsi="Times New Roman" w:cs="Times New Roman"/>
          <w:iCs/>
          <w:sz w:val="24"/>
          <w:szCs w:val="24"/>
          <w:lang w:val="es-EC"/>
        </w:rPr>
        <w:instrText>ADDIN CSL_CITATION {"citationItems":[{"id":"ITEM-1","itemData":{"abstract":"The impacts of second homes in the English countryside have concerned academics and policy makers since at least the 1960s. Often they are thought of as one of the numerous drivers of social exclusion in the countryside, and this has prompted periodic assessments of how changing policy frameworks might be used to address the 'second home problem'. Mark Shucksmith's 1983 paper - 'Second homes: a framework for policy' - was the first comprehensive attempt to link the repercussions of second home concentrations with potential policy responses. This current paper updates Shucksmith's framework, drawing on recent work for the Countryside Agency in England, and argues that both planning powers and fiscal controls should be directed at assisting communities affected by second home concentrations.","author":[{"dropping-particle":"","family":"Shucksmith","given":"D.","non-dropping-particle":"","parse-names":false,"suffix":""}],"container-title":"The Town Planning Review","id":"ITEM-1","issued":{"date-parts":[["1983"]]},"page":"174-193","title":"Second homes: A new framework for policy","type":"article-journal","volume":"54"},"uris":["http://www.mendeley.com/documents/?uuid=6f76a021-83c0-4827-8bca-881a8a520451"]}],"mendeley":{"formattedCitation":"(Shucksmith, 1983)","manualFormatting":"Shucksmith,1983)","plainTextFormattedCitation":"(Shucksmith, 1983)","previouslyFormattedCitation":"(Shucksmith, 1983)"},"properties":{"noteIndex":0},"schema":"https://github.com/citation-style-language/schema/raw/master/csl-citation.json"}</w:instrText>
      </w:r>
      <w:r w:rsidR="006220F7" w:rsidRPr="00414736">
        <w:rPr>
          <w:rFonts w:ascii="Times New Roman" w:hAnsi="Times New Roman" w:cs="Times New Roman"/>
          <w:iCs/>
          <w:sz w:val="24"/>
          <w:szCs w:val="24"/>
          <w:lang w:val="en-US"/>
        </w:rPr>
        <w:fldChar w:fldCharType="separate"/>
      </w:r>
      <w:r w:rsidR="006220F7" w:rsidRPr="00414736">
        <w:rPr>
          <w:rFonts w:ascii="Times New Roman" w:hAnsi="Times New Roman" w:cs="Times New Roman"/>
          <w:iCs/>
          <w:noProof/>
          <w:sz w:val="24"/>
          <w:szCs w:val="24"/>
          <w:lang w:val="es-EC"/>
        </w:rPr>
        <w:t>Shucksmith,1983)</w:t>
      </w:r>
      <w:r w:rsidR="006220F7" w:rsidRPr="00414736">
        <w:rPr>
          <w:rFonts w:ascii="Times New Roman" w:hAnsi="Times New Roman" w:cs="Times New Roman"/>
          <w:iCs/>
          <w:sz w:val="24"/>
          <w:szCs w:val="24"/>
          <w:lang w:val="en-US"/>
        </w:rPr>
        <w:fldChar w:fldCharType="end"/>
      </w:r>
      <w:r w:rsidR="006220F7" w:rsidRPr="00414736">
        <w:rPr>
          <w:rFonts w:ascii="Times New Roman" w:hAnsi="Times New Roman" w:cs="Times New Roman"/>
          <w:iCs/>
          <w:sz w:val="24"/>
          <w:szCs w:val="24"/>
          <w:lang w:val="es-EC"/>
        </w:rPr>
        <w:t>; producir</w:t>
      </w:r>
      <w:r w:rsidRPr="00414736">
        <w:rPr>
          <w:rFonts w:ascii="Times New Roman" w:hAnsi="Times New Roman" w:cs="Times New Roman"/>
          <w:iCs/>
          <w:sz w:val="24"/>
          <w:szCs w:val="24"/>
          <w:lang w:val="es-EC"/>
        </w:rPr>
        <w:t xml:space="preserve"> desposesión territorial y gentrificación </w:t>
      </w:r>
      <w:r w:rsidR="006220F7" w:rsidRPr="00414736">
        <w:rPr>
          <w:rFonts w:ascii="Times New Roman" w:hAnsi="Times New Roman" w:cs="Times New Roman"/>
          <w:iCs/>
          <w:sz w:val="24"/>
          <w:szCs w:val="24"/>
          <w:lang w:val="es-EC"/>
        </w:rPr>
        <w:t>(</w:t>
      </w:r>
      <w:r w:rsidR="006220F7" w:rsidRPr="00414736">
        <w:rPr>
          <w:rFonts w:ascii="Times New Roman" w:hAnsi="Times New Roman" w:cs="Times New Roman"/>
          <w:iCs/>
          <w:sz w:val="24"/>
          <w:szCs w:val="24"/>
          <w:lang w:val="en-US"/>
        </w:rPr>
        <w:fldChar w:fldCharType="begin" w:fldLock="1"/>
      </w:r>
      <w:r w:rsidR="006220F7" w:rsidRPr="00414736">
        <w:rPr>
          <w:rFonts w:ascii="Times New Roman" w:hAnsi="Times New Roman" w:cs="Times New Roman"/>
          <w:iCs/>
          <w:sz w:val="24"/>
          <w:szCs w:val="24"/>
          <w:lang w:val="es-EC"/>
        </w:rPr>
        <w:instrText>ADDIN CSL_CITATION {"citationItems":[{"id":"ITEM-1","itemData":{"DOI":"10.4324/9780203100813","ISBN":"9780203100813","author":[{"dropping-particle":"","family":"Bastos","given":"Santiago","non-dropping-particle":"","parse-names":false,"suffix":""}],"container-title":"Contested Spatialities, Lifestyle Migration and Residential Tourism","id":"ITEM-1","issued":{"date-parts":[["2013"]]},"note":"Buen artículo, incluir en mi paper. \n\n- Santiago Bastos, explica como el proceso del turismo residencial pueden ser entendido a través de la idea de Harvey “accumulation by dispossession’.     \n\n-The population has lost its peasant character and depends economically on the jobs generated by residential tourism (Bastos, 2013) \n  \n-El negocio turístico-inmobiliario no necesita ciudadanos modernos al mismo nivel que los residentes, sino campesinos pobres a los que acaba convirtiendo en sirvientes siempre pobres (Bastos, 2013)","title":"Territorial dispossession and indigenous rearticulation in the Chapala Lakeshore","type":"chapter"},"uris":["http://www.mendeley.com/documents/?uuid=fdbc134d-f425-4f62-b529-91f601a61943"]}],"mendeley":{"formattedCitation":"(Bastos, 2013)","manualFormatting":"Bastos, 2013; Janoschka, 2011; Hayes, 2016, 2020)","plainTextFormattedCitation":"(Bastos, 2013)","previouslyFormattedCitation":"(Bastos, 2013)"},"properties":{"noteIndex":0},"schema":"https://github.com/citation-style-language/schema/raw/master/csl-citation.json"}</w:instrText>
      </w:r>
      <w:r w:rsidR="006220F7" w:rsidRPr="00414736">
        <w:rPr>
          <w:rFonts w:ascii="Times New Roman" w:hAnsi="Times New Roman" w:cs="Times New Roman"/>
          <w:iCs/>
          <w:sz w:val="24"/>
          <w:szCs w:val="24"/>
          <w:lang w:val="en-US"/>
        </w:rPr>
        <w:fldChar w:fldCharType="separate"/>
      </w:r>
      <w:r w:rsidR="006220F7" w:rsidRPr="00414736">
        <w:rPr>
          <w:rFonts w:ascii="Times New Roman" w:hAnsi="Times New Roman" w:cs="Times New Roman"/>
          <w:iCs/>
          <w:noProof/>
          <w:sz w:val="24"/>
          <w:szCs w:val="24"/>
          <w:lang w:val="es-EC"/>
        </w:rPr>
        <w:t xml:space="preserve">Bastos, 2013; </w:t>
      </w:r>
      <w:r w:rsidR="006220F7" w:rsidRPr="00414736">
        <w:rPr>
          <w:rFonts w:ascii="Times New Roman" w:hAnsi="Times New Roman" w:cs="Times New Roman"/>
          <w:iCs/>
          <w:noProof/>
          <w:sz w:val="24"/>
          <w:szCs w:val="24"/>
          <w:lang w:val="en-US"/>
        </w:rPr>
        <w:fldChar w:fldCharType="begin" w:fldLock="1"/>
      </w:r>
      <w:r w:rsidR="006220F7" w:rsidRPr="00414736">
        <w:rPr>
          <w:rFonts w:ascii="Times New Roman" w:hAnsi="Times New Roman" w:cs="Times New Roman"/>
          <w:iCs/>
          <w:noProof/>
          <w:sz w:val="24"/>
          <w:szCs w:val="24"/>
          <w:lang w:val="es-EC"/>
        </w:rPr>
        <w:instrText>ADDIN CSL_CITATION {"citationItems":[{"id":"ITEM-1","itemData":{"abstract":"Turismo residencial y exclusion en Costa Rica","author":[{"dropping-particle":"","family":"Janoschka","given":"Michael","non-dropping-particle":"","parse-names":false,"suffix":""}],"container-title":"Construir una nueva vida: Los espacios del turismo y la migración residencial","id":"ITEM-1","issued":{"date-parts":[["2011"]]},"number-of-pages":"81-102","title":"Imaginarios del turismo residencial en Costa Rica: Negociaciones de pertenencia y apropiación simbólica de espacios y lugares: Una relación conflictiva","type":"book"},"uris":["http://www.mendeley.com/documents/?uuid=fa153e12-5b86-4dd6-bf77-d3977a2a3f92"]}],"mendeley":{"formattedCitation":"(Janoschka, 2011)","manualFormatting":"Janoschka, 2011","plainTextFormattedCitation":"(Janoschka, 2011)","previouslyFormattedCitation":"(Janoschka, 2011)"},"properties":{"noteIndex":0},"schema":"https://github.com/citation-style-language/schema/raw/master/csl-citation.json"}</w:instrText>
      </w:r>
      <w:r w:rsidR="006220F7" w:rsidRPr="00414736">
        <w:rPr>
          <w:rFonts w:ascii="Times New Roman" w:hAnsi="Times New Roman" w:cs="Times New Roman"/>
          <w:iCs/>
          <w:noProof/>
          <w:sz w:val="24"/>
          <w:szCs w:val="24"/>
          <w:lang w:val="en-US"/>
        </w:rPr>
        <w:fldChar w:fldCharType="separate"/>
      </w:r>
      <w:r w:rsidR="006220F7" w:rsidRPr="00414736">
        <w:rPr>
          <w:rFonts w:ascii="Times New Roman" w:hAnsi="Times New Roman" w:cs="Times New Roman"/>
          <w:iCs/>
          <w:noProof/>
          <w:sz w:val="24"/>
          <w:szCs w:val="24"/>
          <w:lang w:val="es-EC"/>
        </w:rPr>
        <w:t>Janoschka, 2011</w:t>
      </w:r>
      <w:r w:rsidR="006220F7" w:rsidRPr="00414736">
        <w:rPr>
          <w:rFonts w:ascii="Times New Roman" w:hAnsi="Times New Roman" w:cs="Times New Roman"/>
          <w:iCs/>
          <w:noProof/>
          <w:sz w:val="24"/>
          <w:szCs w:val="24"/>
          <w:lang w:val="en-US"/>
        </w:rPr>
        <w:fldChar w:fldCharType="end"/>
      </w:r>
      <w:r w:rsidR="006220F7" w:rsidRPr="00414736">
        <w:rPr>
          <w:rFonts w:ascii="Times New Roman" w:hAnsi="Times New Roman" w:cs="Times New Roman"/>
          <w:iCs/>
          <w:noProof/>
          <w:sz w:val="24"/>
          <w:szCs w:val="24"/>
          <w:lang w:val="es-EC"/>
        </w:rPr>
        <w:t>;</w:t>
      </w:r>
      <w:r w:rsidR="006220F7" w:rsidRPr="00414736">
        <w:rPr>
          <w:rFonts w:ascii="Times New Roman" w:hAnsi="Times New Roman" w:cs="Times New Roman"/>
          <w:iCs/>
          <w:noProof/>
          <w:sz w:val="24"/>
          <w:szCs w:val="24"/>
          <w:lang w:val="en-US"/>
        </w:rPr>
        <w:fldChar w:fldCharType="begin" w:fldLock="1"/>
      </w:r>
      <w:r w:rsidR="006220F7" w:rsidRPr="00414736">
        <w:rPr>
          <w:rFonts w:ascii="Times New Roman" w:hAnsi="Times New Roman" w:cs="Times New Roman"/>
          <w:iCs/>
          <w:noProof/>
          <w:sz w:val="24"/>
          <w:szCs w:val="24"/>
          <w:lang w:val="es-EC"/>
        </w:rPr>
        <w:instrText>ADDIN CSL_CITATION {"citationItems":[{"id":"ITEM-1","itemData":{"DOI":"10.1177/0042098019888441","ISSN":"1360063X","abstract":"The article analyses heritage conservation and urban upgrading in Cuenca, Ecuador, in order to reflect on global inequality and rights to the city at the crossroads of transnational lifestyle mobilities and the globalisation of real estate markets. Processes of gentrification in Cuenca reproduce colonial social relations and marginalise the popular economic activities of informal vendors. Under the auspices of UNESCO World Heritage designation, the Inter-American Development Bank and successive municipal governments have sought to increase property values in the historic El Centro neighbourhood. Rather than relying on a local middle-class return to the city, heritage urban upgrading in Cuenca is dependent on higher-income global middle classes attracted to the city’s historic urbanism. The subsequent higher-income appropriation of urban improvements takes the form of dispossession of use and exchange values of lower-income groups, especially of informal vendors.","author":[{"dropping-particle":"","family":"Hayes","given":"Matthew","non-dropping-particle":"","parse-names":false,"suffix":""}],"container-title":"Urban Studies","id":"ITEM-1","issue":"15","issued":{"date-parts":[["2020"]]},"page":"3060-3077","title":"The coloniality of UNESCO’s heritage urban landscapes: Heritage process and transnational gentrification in Cuenca, Ecuador","type":"article-journal","volume":"57"},"uris":["http://www.mendeley.com/documents/?uuid=2401f9c4-f717-440a-ae8b-4cb697a6c27e"]}],"mendeley":{"formattedCitation":"(Hayes, 2020)","manualFormatting":" Hayes, 2016, 202","plainTextFormattedCitation":"(Hayes, 2020)","previouslyFormattedCitation":"(Hayes, 2020)"},"properties":{"noteIndex":0},"schema":"https://github.com/citation-style-language/schema/raw/master/csl-citation.json"}</w:instrText>
      </w:r>
      <w:r w:rsidR="006220F7" w:rsidRPr="00414736">
        <w:rPr>
          <w:rFonts w:ascii="Times New Roman" w:hAnsi="Times New Roman" w:cs="Times New Roman"/>
          <w:iCs/>
          <w:noProof/>
          <w:sz w:val="24"/>
          <w:szCs w:val="24"/>
          <w:lang w:val="en-US"/>
        </w:rPr>
        <w:fldChar w:fldCharType="separate"/>
      </w:r>
      <w:r w:rsidR="006220F7" w:rsidRPr="00414736">
        <w:rPr>
          <w:rFonts w:ascii="Times New Roman" w:hAnsi="Times New Roman" w:cs="Times New Roman"/>
          <w:iCs/>
          <w:noProof/>
          <w:sz w:val="24"/>
          <w:szCs w:val="24"/>
          <w:lang w:val="es-EC"/>
        </w:rPr>
        <w:t xml:space="preserve"> Hayes, 2016, 202</w:t>
      </w:r>
      <w:r w:rsidR="006220F7" w:rsidRPr="00414736">
        <w:rPr>
          <w:rFonts w:ascii="Times New Roman" w:hAnsi="Times New Roman" w:cs="Times New Roman"/>
          <w:iCs/>
          <w:noProof/>
          <w:sz w:val="24"/>
          <w:szCs w:val="24"/>
          <w:lang w:val="en-US"/>
        </w:rPr>
        <w:fldChar w:fldCharType="end"/>
      </w:r>
      <w:r w:rsidR="006220F7" w:rsidRPr="00414736">
        <w:rPr>
          <w:rFonts w:ascii="Times New Roman" w:hAnsi="Times New Roman" w:cs="Times New Roman"/>
          <w:iCs/>
          <w:noProof/>
          <w:sz w:val="24"/>
          <w:szCs w:val="24"/>
          <w:lang w:val="es-EC"/>
        </w:rPr>
        <w:t>0)</w:t>
      </w:r>
      <w:r w:rsidR="006220F7" w:rsidRPr="00414736">
        <w:rPr>
          <w:rFonts w:ascii="Times New Roman" w:hAnsi="Times New Roman" w:cs="Times New Roman"/>
          <w:iCs/>
          <w:sz w:val="24"/>
          <w:szCs w:val="24"/>
          <w:lang w:val="en-US"/>
        </w:rPr>
        <w:fldChar w:fldCharType="end"/>
      </w:r>
      <w:r w:rsidR="006220F7" w:rsidRPr="00414736">
        <w:rPr>
          <w:rFonts w:ascii="Times New Roman" w:hAnsi="Times New Roman" w:cs="Times New Roman"/>
          <w:iCs/>
          <w:sz w:val="24"/>
          <w:szCs w:val="24"/>
          <w:lang w:val="es-EC"/>
        </w:rPr>
        <w:t>;</w:t>
      </w:r>
      <w:r w:rsidR="006220F7" w:rsidRPr="00414736">
        <w:rPr>
          <w:rFonts w:ascii="Times New Roman" w:hAnsi="Times New Roman" w:cs="Times New Roman"/>
          <w:iCs/>
          <w:sz w:val="24"/>
          <w:szCs w:val="24"/>
          <w:lang w:val="es-EC"/>
        </w:rPr>
        <w:t xml:space="preserve"> así como contribuir </w:t>
      </w:r>
      <w:r w:rsidRPr="00414736">
        <w:rPr>
          <w:rFonts w:ascii="Times New Roman" w:hAnsi="Times New Roman" w:cs="Times New Roman"/>
          <w:iCs/>
          <w:sz w:val="24"/>
          <w:szCs w:val="24"/>
          <w:lang w:val="es-EC"/>
        </w:rPr>
        <w:t>a la segregación socio</w:t>
      </w:r>
      <w:r w:rsidR="00414736" w:rsidRPr="00414736">
        <w:rPr>
          <w:rFonts w:ascii="Times New Roman" w:hAnsi="Times New Roman" w:cs="Times New Roman"/>
          <w:iCs/>
          <w:sz w:val="24"/>
          <w:szCs w:val="24"/>
          <w:lang w:val="es-EC"/>
        </w:rPr>
        <w:t>-</w:t>
      </w:r>
      <w:r w:rsidRPr="00414736">
        <w:rPr>
          <w:rFonts w:ascii="Times New Roman" w:hAnsi="Times New Roman" w:cs="Times New Roman"/>
          <w:iCs/>
          <w:sz w:val="24"/>
          <w:szCs w:val="24"/>
          <w:lang w:val="es-EC"/>
        </w:rPr>
        <w:t>espacial</w:t>
      </w:r>
      <w:r w:rsidR="00414736" w:rsidRPr="00414736">
        <w:rPr>
          <w:rFonts w:ascii="Times New Roman" w:hAnsi="Times New Roman" w:cs="Times New Roman"/>
          <w:iCs/>
          <w:sz w:val="24"/>
          <w:szCs w:val="24"/>
          <w:lang w:val="es-EC"/>
        </w:rPr>
        <w:t xml:space="preserve"> en los lugares de destino</w:t>
      </w:r>
      <w:r w:rsidRPr="00414736">
        <w:rPr>
          <w:rFonts w:ascii="Times New Roman" w:hAnsi="Times New Roman" w:cs="Times New Roman"/>
          <w:iCs/>
          <w:sz w:val="24"/>
          <w:szCs w:val="24"/>
          <w:lang w:val="es-EC"/>
        </w:rPr>
        <w:t xml:space="preserve"> </w:t>
      </w:r>
      <w:r w:rsidR="006220F7" w:rsidRPr="00414736">
        <w:rPr>
          <w:rFonts w:ascii="Times New Roman" w:hAnsi="Times New Roman" w:cs="Times New Roman"/>
          <w:iCs/>
          <w:sz w:val="24"/>
          <w:szCs w:val="24"/>
          <w:lang w:val="en-US"/>
        </w:rPr>
        <w:fldChar w:fldCharType="begin" w:fldLock="1"/>
      </w:r>
      <w:r w:rsidR="006220F7" w:rsidRPr="00414736">
        <w:rPr>
          <w:rFonts w:ascii="Times New Roman" w:hAnsi="Times New Roman" w:cs="Times New Roman"/>
          <w:iCs/>
          <w:sz w:val="24"/>
          <w:szCs w:val="24"/>
          <w:lang w:val="es-EC"/>
        </w:rPr>
        <w:instrText>ADDIN CSL_CITATION {"citationItems":[{"id":"ITEM-1","itemData":{"DOI":"10.1016/j.habitatint.2015.08.014","ISSN":"01973975","abstract":"Globalization and changing mobility patterns have significantly altered the urban landscapes of Latin America over the past decades. Efforts by the state and the private sector to regenerate urban areas and free up land for the sake of investment and wealthy city dwellers have shaped processes of privatization and socio-spatial segregation. While 'privileged mobilities' such as lifestyle migration can be assumed to play a role in such urban transformations, research on the link between urban change and lifestyle migration in Latin America is still in its infancy. This paper focuses on the impact of lifestyle migration on the extent and speed of socio-spatial change in intermediate cities and urbanizing regions. More concretely, the paper underscores the importance of lifestyle migration in shaping contemporary urban space in Latin America by comparing socio-spatial transformations in Cuenca, an intermediate city in southern Ecuador, and the urbanizing coast of Guanacaste province in northwest Costa Rica. These research sites currently are two of Latin America's main destinations for international lifestyle migrants, and hence are experiencing escalating real estate development. Both areas have developed into increasingly exclusivist spaces and as such show that intermediate cities and urbanizing regions can no longer escape the spatial segregation, gentrification and inequality that used to be associated almost solely with metropolitan centers.","author":[{"dropping-particle":"","family":"Noorloos","given":"Femke","non-dropping-particle":"Van","parse-names":false,"suffix":""},{"dropping-particle":"","family":"Steel","given":"Griet","non-dropping-particle":"","parse-names":false,"suffix":""}],"container-title":"Habitat International","id":"ITEM-1","issued":{"date-parts":[["2015"]]},"note":"In this paper she elaborates how the process of lifestyle migration has accelerated and extended pre-existing processes of socio-spatial segregation in intermediate cities and urbanizing region.","publisher":"Elsevier Ltd","title":"Lifestyle migration and socio-spatial segregation in the urban(izing) landscapes of Cuenca (Ecuador) and Guanacaste (Costa Rica)","type":"article-journal"},"uris":["http://www.mendeley.com/documents/?uuid=65460c56-3119-42f7-9a98-191a380a8720"]}],"mendeley":{"formattedCitation":"(Van Noorloos &amp; Steel, 2015)","manualFormatting":"(Van Noorloos &amp; Steel, 2015","plainTextFormattedCitation":"(Van Noorloos &amp; Steel, 2015)","previouslyFormattedCitation":"(Van Noorloos &amp; Steel, 2015)"},"properties":{"noteIndex":0},"schema":"https://github.com/citation-style-language/schema/raw/master/csl-citation.json"}</w:instrText>
      </w:r>
      <w:r w:rsidR="006220F7" w:rsidRPr="00414736">
        <w:rPr>
          <w:rFonts w:ascii="Times New Roman" w:hAnsi="Times New Roman" w:cs="Times New Roman"/>
          <w:iCs/>
          <w:sz w:val="24"/>
          <w:szCs w:val="24"/>
          <w:lang w:val="en-US"/>
        </w:rPr>
        <w:fldChar w:fldCharType="separate"/>
      </w:r>
      <w:r w:rsidR="006220F7" w:rsidRPr="00414736">
        <w:rPr>
          <w:rFonts w:ascii="Times New Roman" w:hAnsi="Times New Roman" w:cs="Times New Roman"/>
          <w:iCs/>
          <w:noProof/>
          <w:sz w:val="24"/>
          <w:szCs w:val="24"/>
          <w:lang w:val="es-EC"/>
        </w:rPr>
        <w:t>(Van Noorloos &amp; Steel, 2015</w:t>
      </w:r>
      <w:r w:rsidR="006220F7" w:rsidRPr="00414736">
        <w:rPr>
          <w:rFonts w:ascii="Times New Roman" w:hAnsi="Times New Roman" w:cs="Times New Roman"/>
          <w:iCs/>
          <w:sz w:val="24"/>
          <w:szCs w:val="24"/>
          <w:lang w:val="en-US"/>
        </w:rPr>
        <w:fldChar w:fldCharType="end"/>
      </w:r>
      <w:r w:rsidR="006220F7" w:rsidRPr="00414736">
        <w:rPr>
          <w:rFonts w:ascii="Times New Roman" w:hAnsi="Times New Roman" w:cs="Times New Roman"/>
          <w:iCs/>
          <w:sz w:val="24"/>
          <w:szCs w:val="24"/>
          <w:lang w:val="es-EC"/>
        </w:rPr>
        <w:t xml:space="preserve"> ;</w:t>
      </w:r>
      <w:r w:rsidR="006220F7" w:rsidRPr="00414736">
        <w:rPr>
          <w:rFonts w:ascii="Times New Roman" w:hAnsi="Times New Roman" w:cs="Times New Roman"/>
          <w:iCs/>
          <w:sz w:val="24"/>
          <w:szCs w:val="24"/>
          <w:lang w:val="en-US"/>
        </w:rPr>
        <w:fldChar w:fldCharType="begin" w:fldLock="1"/>
      </w:r>
      <w:r w:rsidR="00414736" w:rsidRPr="00414736">
        <w:rPr>
          <w:rFonts w:ascii="Times New Roman" w:hAnsi="Times New Roman" w:cs="Times New Roman"/>
          <w:iCs/>
          <w:sz w:val="24"/>
          <w:szCs w:val="24"/>
          <w:lang w:val="es-EC"/>
        </w:rPr>
        <w:instrText>ADDIN CSL_CITATION {"citationItems":[{"id":"ITEM-1","itemData":{"DOI":"10.1007/978-981-16-6999-6","ISBN":"978-981-16-6998-9","author":[{"dropping-particle":"","family":"Schweppe","given":"Cornelia","non-dropping-particle":"","parse-names":false,"suffix":""}],"container-title":"Retirement Migration to the Global South","editor":[{"dropping-particle":"","family":"Schweppe","given":"Cornelia","non-dropping-particle":"","parse-names":false,"suffix":""}],"id":"ITEM-1","issued":{"date-parts":[["2022"]]},"publisher":"Springer Singapore","publisher-place":"Singapore","title":"Retirement Migration to the Global South","type":"book"},"uris":["http://www.mendeley.com/documents/?uuid=23fe10b1-a47e-4d7a-a218-c8e28ea3d209"]}],"mendeley":{"formattedCitation":"(Schweppe, 2022)","manualFormatting":"Schweppe, 2022)","plainTextFormattedCitation":"(Schweppe, 2022)","previouslyFormattedCitation":"(Schweppe, 2022)"},"properties":{"noteIndex":0},"schema":"https://github.com/citation-style-language/schema/raw/master/csl-citation.json"}</w:instrText>
      </w:r>
      <w:r w:rsidR="006220F7" w:rsidRPr="00414736">
        <w:rPr>
          <w:rFonts w:ascii="Times New Roman" w:hAnsi="Times New Roman" w:cs="Times New Roman"/>
          <w:iCs/>
          <w:sz w:val="24"/>
          <w:szCs w:val="24"/>
          <w:lang w:val="en-US"/>
        </w:rPr>
        <w:fldChar w:fldCharType="separate"/>
      </w:r>
      <w:r w:rsidR="006220F7" w:rsidRPr="00414736">
        <w:rPr>
          <w:rFonts w:ascii="Times New Roman" w:hAnsi="Times New Roman" w:cs="Times New Roman"/>
          <w:iCs/>
          <w:noProof/>
          <w:sz w:val="24"/>
          <w:szCs w:val="24"/>
          <w:lang w:val="es-EC"/>
        </w:rPr>
        <w:t>Schweppe, 2022)</w:t>
      </w:r>
      <w:r w:rsidR="006220F7" w:rsidRPr="00414736">
        <w:rPr>
          <w:rFonts w:ascii="Times New Roman" w:hAnsi="Times New Roman" w:cs="Times New Roman"/>
          <w:iCs/>
          <w:sz w:val="24"/>
          <w:szCs w:val="24"/>
          <w:lang w:val="en-US"/>
        </w:rPr>
        <w:fldChar w:fldCharType="end"/>
      </w:r>
      <w:r w:rsidR="006220F7" w:rsidRPr="00414736">
        <w:rPr>
          <w:rFonts w:ascii="Times New Roman" w:hAnsi="Times New Roman" w:cs="Times New Roman"/>
          <w:iCs/>
          <w:sz w:val="24"/>
          <w:szCs w:val="24"/>
          <w:lang w:val="es-EC"/>
        </w:rPr>
        <w:t xml:space="preserve">. </w:t>
      </w:r>
    </w:p>
    <w:p w:rsidR="001C3F9E" w:rsidRDefault="001C3F9E" w:rsidP="001C3F9E">
      <w:pPr>
        <w:spacing w:after="0" w:line="276" w:lineRule="auto"/>
        <w:jc w:val="both"/>
        <w:rPr>
          <w:rFonts w:ascii="Times New Roman" w:hAnsi="Times New Roman" w:cs="Times New Roman"/>
          <w:iCs/>
          <w:sz w:val="24"/>
          <w:szCs w:val="24"/>
          <w:lang w:val="es-EC"/>
        </w:rPr>
      </w:pPr>
    </w:p>
    <w:p w:rsidR="00731789" w:rsidRPr="00414736" w:rsidRDefault="00731789" w:rsidP="001C3F9E">
      <w:pPr>
        <w:spacing w:after="0" w:line="276" w:lineRule="auto"/>
        <w:jc w:val="both"/>
        <w:rPr>
          <w:rFonts w:ascii="Times New Roman" w:hAnsi="Times New Roman" w:cs="Times New Roman"/>
          <w:iCs/>
          <w:sz w:val="24"/>
          <w:szCs w:val="24"/>
          <w:lang w:val="es-EC"/>
        </w:rPr>
      </w:pPr>
    </w:p>
    <w:p w:rsidR="006220F7" w:rsidRDefault="006220F7" w:rsidP="001C3F9E">
      <w:pPr>
        <w:spacing w:after="0" w:line="276" w:lineRule="auto"/>
        <w:jc w:val="both"/>
        <w:rPr>
          <w:rFonts w:ascii="Times New Roman" w:hAnsi="Times New Roman" w:cs="Times New Roman"/>
          <w:iCs/>
          <w:sz w:val="24"/>
          <w:szCs w:val="24"/>
          <w:lang w:val="es-EC"/>
        </w:rPr>
      </w:pPr>
      <w:r w:rsidRPr="00414736">
        <w:rPr>
          <w:rFonts w:ascii="Times New Roman" w:hAnsi="Times New Roman" w:cs="Times New Roman"/>
          <w:iCs/>
          <w:sz w:val="24"/>
          <w:szCs w:val="24"/>
          <w:lang w:val="es-EC"/>
        </w:rPr>
        <w:t xml:space="preserve">A pesar de la existencia de varios estudios que analizan las implicaciones de la </w:t>
      </w:r>
      <w:r w:rsidRPr="00414736">
        <w:rPr>
          <w:rFonts w:ascii="Times New Roman" w:hAnsi="Times New Roman" w:cs="Times New Roman"/>
          <w:iCs/>
          <w:sz w:val="24"/>
          <w:szCs w:val="24"/>
          <w:lang w:val="es-EC"/>
        </w:rPr>
        <w:t>migración internacional de jubilados</w:t>
      </w:r>
      <w:r w:rsidRPr="00414736">
        <w:rPr>
          <w:rFonts w:ascii="Times New Roman" w:hAnsi="Times New Roman" w:cs="Times New Roman"/>
          <w:iCs/>
          <w:sz w:val="24"/>
          <w:szCs w:val="24"/>
          <w:lang w:val="es-EC"/>
        </w:rPr>
        <w:t xml:space="preserve">, las investigaciones existentes se han centrado en gran medida en </w:t>
      </w:r>
      <w:r w:rsidRPr="00414736">
        <w:rPr>
          <w:rFonts w:ascii="Times New Roman" w:hAnsi="Times New Roman" w:cs="Times New Roman"/>
          <w:iCs/>
          <w:sz w:val="24"/>
          <w:szCs w:val="24"/>
          <w:lang w:val="es-EC"/>
        </w:rPr>
        <w:lastRenderedPageBreak/>
        <w:t>destinos de retiro costeros o urbanos, prestando poca atención a los efectos socio-espaciales causados en las zonas</w:t>
      </w:r>
      <w:r w:rsidR="00414736" w:rsidRPr="00414736">
        <w:rPr>
          <w:rFonts w:ascii="Times New Roman" w:hAnsi="Times New Roman" w:cs="Times New Roman"/>
          <w:iCs/>
          <w:sz w:val="24"/>
          <w:szCs w:val="24"/>
          <w:lang w:val="es-EC"/>
        </w:rPr>
        <w:t xml:space="preserve"> rurales, particularmente dentro de</w:t>
      </w:r>
      <w:r w:rsidRPr="00414736">
        <w:rPr>
          <w:rFonts w:ascii="Times New Roman" w:hAnsi="Times New Roman" w:cs="Times New Roman"/>
          <w:iCs/>
          <w:sz w:val="24"/>
          <w:szCs w:val="24"/>
          <w:lang w:val="es-EC"/>
        </w:rPr>
        <w:t xml:space="preserve"> territorios con comunidades indígenas. Además, gran parte de las investigaciones realizadas hasta el momento se han enfocado explícitamente en analizar las características y motivaciones de la población extranjera migrante, dejando de lado los impactos sobre las comunidades locales. Como afirman </w:t>
      </w:r>
      <w:r w:rsidRPr="00414736">
        <w:rPr>
          <w:rFonts w:ascii="Times New Roman" w:hAnsi="Times New Roman" w:cs="Times New Roman"/>
          <w:iCs/>
          <w:sz w:val="24"/>
          <w:szCs w:val="24"/>
          <w:lang w:val="en-US"/>
        </w:rPr>
        <w:fldChar w:fldCharType="begin" w:fldLock="1"/>
      </w:r>
      <w:r w:rsidRPr="00414736">
        <w:rPr>
          <w:rFonts w:ascii="Times New Roman" w:hAnsi="Times New Roman" w:cs="Times New Roman"/>
          <w:iCs/>
          <w:sz w:val="24"/>
          <w:szCs w:val="24"/>
          <w:lang w:val="es-EC"/>
        </w:rPr>
        <w:instrText>ADDIN CSL_CITATION {"citationItems":[{"id":"ITEM-1","itemData":{"author":[{"dropping-particle":"","family":"Janoschka","given":"Michael","non-dropping-particle":"","parse-names":false,"suffix":""},{"dropping-particle":"","family":"Haas","given":"Heiko","non-dropping-particle":"","parse-names":false,"suffix":""}],"id":"ITEM-1","issued":{"date-parts":[["2009"]]},"page":"1-12","title":"Contested spatialities of lifestyle migration Approaches and research questions","type":"article-journal"},"uris":["http://www.mendeley.com/documents/?uuid=e3a97cae-2418-4970-be5a-c2318afb54f9"]}],"mendeley":{"formattedCitation":"(Janoschka &amp; Haas, 2009)","manualFormatting":"Janoschka &amp; Haas (2009)","plainTextFormattedCitation":"(Janoschka &amp; Haas, 2009)","previouslyFormattedCitation":"(Janoschka &amp; Haas, 2009)"},"properties":{"noteIndex":0},"schema":"https://github.com/citation-style-language/schema/raw/master/csl-citation.json"}</w:instrText>
      </w:r>
      <w:r w:rsidRPr="00414736">
        <w:rPr>
          <w:rFonts w:ascii="Times New Roman" w:hAnsi="Times New Roman" w:cs="Times New Roman"/>
          <w:iCs/>
          <w:sz w:val="24"/>
          <w:szCs w:val="24"/>
          <w:lang w:val="en-US"/>
        </w:rPr>
        <w:fldChar w:fldCharType="separate"/>
      </w:r>
      <w:r w:rsidRPr="00414736">
        <w:rPr>
          <w:rFonts w:ascii="Times New Roman" w:hAnsi="Times New Roman" w:cs="Times New Roman"/>
          <w:iCs/>
          <w:noProof/>
          <w:sz w:val="24"/>
          <w:szCs w:val="24"/>
          <w:lang w:val="es-EC"/>
        </w:rPr>
        <w:t>Janoschka &amp; Haas (2009)</w:t>
      </w:r>
      <w:r w:rsidRPr="00414736">
        <w:rPr>
          <w:rFonts w:ascii="Times New Roman" w:hAnsi="Times New Roman" w:cs="Times New Roman"/>
          <w:iCs/>
          <w:sz w:val="24"/>
          <w:szCs w:val="24"/>
          <w:lang w:val="en-US"/>
        </w:rPr>
        <w:fldChar w:fldCharType="end"/>
      </w:r>
      <w:r w:rsidRPr="00414736">
        <w:rPr>
          <w:rFonts w:ascii="Times New Roman" w:hAnsi="Times New Roman" w:cs="Times New Roman"/>
          <w:iCs/>
          <w:sz w:val="24"/>
          <w:szCs w:val="24"/>
          <w:lang w:val="es-EC"/>
        </w:rPr>
        <w:t xml:space="preserve"> and </w:t>
      </w:r>
      <w:r w:rsidRPr="00414736">
        <w:rPr>
          <w:rFonts w:ascii="Times New Roman" w:hAnsi="Times New Roman" w:cs="Times New Roman"/>
          <w:iCs/>
          <w:sz w:val="24"/>
          <w:szCs w:val="24"/>
          <w:lang w:val="en-US"/>
        </w:rPr>
        <w:fldChar w:fldCharType="begin" w:fldLock="1"/>
      </w:r>
      <w:r w:rsidRPr="00414736">
        <w:rPr>
          <w:rFonts w:ascii="Times New Roman" w:hAnsi="Times New Roman" w:cs="Times New Roman"/>
          <w:iCs/>
          <w:sz w:val="24"/>
          <w:szCs w:val="24"/>
          <w:lang w:val="es-EC"/>
        </w:rPr>
        <w:instrText>ADDIN CSL_CITATION {"citationItems":[{"id":"ITEM-1","itemData":{"DOI":"10.1353/lag.2015.0011","abstract":"Latin America","author":[{"dropping-particle":"","family":"Croucher","given":"Sheila","non-dropping-particle":"","parse-names":false,"suffix":""}],"container-title":"Journal of Latin American Geography","id":"ITEM-1","issue":"1","issued":{"date-parts":[["2015"]]},"page":"161-172","title":"The Future of Lifestyle Migration: Challenges and Opportunities","type":"article-journal","volume":"14"},"uris":["http://www.mendeley.com/documents/?uuid=6c0c3d4c-6294-48d9-af4a-dc5019b08a61"]}],"mendeley":{"formattedCitation":"(Croucher, 2015)","manualFormatting":"Croucher (2015)","plainTextFormattedCitation":"(Croucher, 2015)","previouslyFormattedCitation":"(Croucher, 2015)"},"properties":{"noteIndex":0},"schema":"https://github.com/citation-style-language/schema/raw/master/csl-citation.json"}</w:instrText>
      </w:r>
      <w:r w:rsidRPr="00414736">
        <w:rPr>
          <w:rFonts w:ascii="Times New Roman" w:hAnsi="Times New Roman" w:cs="Times New Roman"/>
          <w:iCs/>
          <w:sz w:val="24"/>
          <w:szCs w:val="24"/>
          <w:lang w:val="en-US"/>
        </w:rPr>
        <w:fldChar w:fldCharType="separate"/>
      </w:r>
      <w:r w:rsidRPr="00414736">
        <w:rPr>
          <w:rFonts w:ascii="Times New Roman" w:hAnsi="Times New Roman" w:cs="Times New Roman"/>
          <w:iCs/>
          <w:noProof/>
          <w:sz w:val="24"/>
          <w:szCs w:val="24"/>
          <w:lang w:val="es-EC"/>
        </w:rPr>
        <w:t>Croucher (2015)</w:t>
      </w:r>
      <w:r w:rsidRPr="00414736">
        <w:rPr>
          <w:rFonts w:ascii="Times New Roman" w:hAnsi="Times New Roman" w:cs="Times New Roman"/>
          <w:iCs/>
          <w:sz w:val="24"/>
          <w:szCs w:val="24"/>
          <w:lang w:val="en-US"/>
        </w:rPr>
        <w:fldChar w:fldCharType="end"/>
      </w:r>
      <w:r w:rsidRPr="00414736">
        <w:rPr>
          <w:rFonts w:ascii="Times New Roman" w:hAnsi="Times New Roman" w:cs="Times New Roman"/>
          <w:iCs/>
          <w:sz w:val="24"/>
          <w:szCs w:val="24"/>
          <w:lang w:val="es-EC"/>
        </w:rPr>
        <w:t>,</w:t>
      </w:r>
      <w:r w:rsidRPr="00414736">
        <w:rPr>
          <w:rFonts w:ascii="Times New Roman" w:hAnsi="Times New Roman" w:cs="Times New Roman"/>
          <w:iCs/>
          <w:sz w:val="24"/>
          <w:szCs w:val="24"/>
          <w:lang w:val="es-EC"/>
        </w:rPr>
        <w:t xml:space="preserve"> </w:t>
      </w:r>
      <w:r w:rsidR="00414736" w:rsidRPr="00414736">
        <w:rPr>
          <w:rFonts w:ascii="Times New Roman" w:hAnsi="Times New Roman" w:cs="Times New Roman"/>
          <w:iCs/>
          <w:sz w:val="24"/>
          <w:szCs w:val="24"/>
          <w:lang w:val="es-EC"/>
        </w:rPr>
        <w:t>estudios críticos que evalúe</w:t>
      </w:r>
      <w:r w:rsidRPr="00414736">
        <w:rPr>
          <w:rFonts w:ascii="Times New Roman" w:hAnsi="Times New Roman" w:cs="Times New Roman"/>
          <w:iCs/>
          <w:sz w:val="24"/>
          <w:szCs w:val="24"/>
          <w:lang w:val="es-EC"/>
        </w:rPr>
        <w:t>n los impactos de la migración de jubilados en las comunidades locales siguen siendo hasta ahora limitados.</w:t>
      </w:r>
    </w:p>
    <w:p w:rsidR="00731789" w:rsidRPr="00414736" w:rsidRDefault="00731789" w:rsidP="001C3F9E">
      <w:pPr>
        <w:spacing w:after="0" w:line="276" w:lineRule="auto"/>
        <w:jc w:val="both"/>
        <w:rPr>
          <w:rFonts w:ascii="Times New Roman" w:hAnsi="Times New Roman" w:cs="Times New Roman"/>
          <w:iCs/>
          <w:sz w:val="24"/>
          <w:szCs w:val="24"/>
          <w:lang w:val="es-EC"/>
        </w:rPr>
      </w:pPr>
    </w:p>
    <w:p w:rsidR="001C3F9E" w:rsidRPr="00414736" w:rsidRDefault="006220F7" w:rsidP="001C3F9E">
      <w:pPr>
        <w:spacing w:after="0" w:line="276" w:lineRule="auto"/>
        <w:jc w:val="both"/>
        <w:rPr>
          <w:rFonts w:ascii="Times New Roman" w:hAnsi="Times New Roman" w:cs="Times New Roman"/>
          <w:iCs/>
          <w:sz w:val="24"/>
          <w:szCs w:val="24"/>
          <w:lang w:val="es-EC"/>
        </w:rPr>
      </w:pPr>
      <w:r w:rsidRPr="00414736">
        <w:rPr>
          <w:rFonts w:ascii="Times New Roman" w:hAnsi="Times New Roman" w:cs="Times New Roman"/>
          <w:iCs/>
          <w:sz w:val="24"/>
          <w:szCs w:val="24"/>
          <w:lang w:val="es-EC"/>
        </w:rPr>
        <w:t xml:space="preserve">En dicho sentido, </w:t>
      </w:r>
      <w:r w:rsidR="00414736" w:rsidRPr="00414736">
        <w:rPr>
          <w:rFonts w:ascii="Times New Roman" w:hAnsi="Times New Roman" w:cs="Times New Roman"/>
          <w:iCs/>
          <w:sz w:val="24"/>
          <w:szCs w:val="24"/>
          <w:lang w:val="es-EC"/>
        </w:rPr>
        <w:t>la presente investigación</w:t>
      </w:r>
      <w:r w:rsidRPr="00414736">
        <w:rPr>
          <w:rFonts w:ascii="Times New Roman" w:hAnsi="Times New Roman" w:cs="Times New Roman"/>
          <w:iCs/>
          <w:sz w:val="24"/>
          <w:szCs w:val="24"/>
          <w:lang w:val="es-EC"/>
        </w:rPr>
        <w:t xml:space="preserve"> tiene como objetivo analizar </w:t>
      </w:r>
      <w:r w:rsidR="00414736" w:rsidRPr="00414736">
        <w:rPr>
          <w:rFonts w:ascii="Times New Roman" w:hAnsi="Times New Roman" w:cs="Times New Roman"/>
          <w:iCs/>
          <w:sz w:val="24"/>
          <w:szCs w:val="24"/>
          <w:lang w:val="es-EC"/>
        </w:rPr>
        <w:t>en que medida</w:t>
      </w:r>
      <w:r w:rsidRPr="00414736">
        <w:rPr>
          <w:rFonts w:ascii="Times New Roman" w:hAnsi="Times New Roman" w:cs="Times New Roman"/>
          <w:iCs/>
          <w:sz w:val="24"/>
          <w:szCs w:val="24"/>
          <w:lang w:val="es-EC"/>
        </w:rPr>
        <w:t xml:space="preserve"> el desarrollo de proyectos inmobiliarios relacionados con la </w:t>
      </w:r>
      <w:r w:rsidRPr="00414736">
        <w:rPr>
          <w:rFonts w:ascii="Times New Roman" w:hAnsi="Times New Roman" w:cs="Times New Roman"/>
          <w:iCs/>
          <w:sz w:val="24"/>
          <w:szCs w:val="24"/>
          <w:lang w:val="es-EC"/>
        </w:rPr>
        <w:t>migración internacional de jubilados</w:t>
      </w:r>
      <w:r w:rsidRPr="00414736">
        <w:rPr>
          <w:rFonts w:ascii="Times New Roman" w:hAnsi="Times New Roman" w:cs="Times New Roman"/>
          <w:iCs/>
          <w:sz w:val="24"/>
          <w:szCs w:val="24"/>
          <w:lang w:val="es-EC"/>
        </w:rPr>
        <w:t xml:space="preserve"> en la ciudad andina de Cotacachi da lugar a procesos de segregación socio-espacial. A partir de entrevistas</w:t>
      </w:r>
      <w:r w:rsidR="00731789">
        <w:rPr>
          <w:rFonts w:ascii="Times New Roman" w:hAnsi="Times New Roman" w:cs="Times New Roman"/>
          <w:iCs/>
          <w:sz w:val="24"/>
          <w:szCs w:val="24"/>
          <w:lang w:val="es-EC"/>
        </w:rPr>
        <w:t xml:space="preserve"> </w:t>
      </w:r>
      <w:r w:rsidRPr="00414736">
        <w:rPr>
          <w:rFonts w:ascii="Times New Roman" w:hAnsi="Times New Roman" w:cs="Times New Roman"/>
          <w:iCs/>
          <w:sz w:val="24"/>
          <w:szCs w:val="24"/>
          <w:lang w:val="es-EC"/>
        </w:rPr>
        <w:t>con jubilados extranjeros, así como grupos de discusión con</w:t>
      </w:r>
      <w:r w:rsidR="00414736" w:rsidRPr="00414736">
        <w:rPr>
          <w:rFonts w:ascii="Times New Roman" w:hAnsi="Times New Roman" w:cs="Times New Roman"/>
          <w:iCs/>
          <w:sz w:val="24"/>
          <w:szCs w:val="24"/>
          <w:lang w:val="es-EC"/>
        </w:rPr>
        <w:t xml:space="preserve"> miembros de las</w:t>
      </w:r>
      <w:r w:rsidRPr="00414736">
        <w:rPr>
          <w:rFonts w:ascii="Times New Roman" w:hAnsi="Times New Roman" w:cs="Times New Roman"/>
          <w:iCs/>
          <w:sz w:val="24"/>
          <w:szCs w:val="24"/>
          <w:lang w:val="es-EC"/>
        </w:rPr>
        <w:t xml:space="preserve"> comunidades locales, esta investigación examina la segregación desde el punto de vista del acceso a la tierra agrícola en las comunidades indígenas, así como de las relaciones entre los nuevos residentes que viven</w:t>
      </w:r>
      <w:r w:rsidR="00414736" w:rsidRPr="00414736">
        <w:rPr>
          <w:rFonts w:ascii="Times New Roman" w:hAnsi="Times New Roman" w:cs="Times New Roman"/>
          <w:iCs/>
          <w:sz w:val="24"/>
          <w:szCs w:val="24"/>
          <w:lang w:val="es-EC"/>
        </w:rPr>
        <w:t xml:space="preserve"> dentros de estos</w:t>
      </w:r>
      <w:r w:rsidRPr="00414736">
        <w:rPr>
          <w:rFonts w:ascii="Times New Roman" w:hAnsi="Times New Roman" w:cs="Times New Roman"/>
          <w:iCs/>
          <w:sz w:val="24"/>
          <w:szCs w:val="24"/>
          <w:lang w:val="es-EC"/>
        </w:rPr>
        <w:t xml:space="preserve"> complejos residenciales y los que viven fuera de ellos. Nuestra inve</w:t>
      </w:r>
      <w:r w:rsidR="00731789">
        <w:rPr>
          <w:rFonts w:ascii="Times New Roman" w:hAnsi="Times New Roman" w:cs="Times New Roman"/>
          <w:iCs/>
          <w:sz w:val="24"/>
          <w:szCs w:val="24"/>
          <w:lang w:val="es-EC"/>
        </w:rPr>
        <w:t>s</w:t>
      </w:r>
      <w:r w:rsidRPr="00414736">
        <w:rPr>
          <w:rFonts w:ascii="Times New Roman" w:hAnsi="Times New Roman" w:cs="Times New Roman"/>
          <w:iCs/>
          <w:sz w:val="24"/>
          <w:szCs w:val="24"/>
          <w:lang w:val="es-EC"/>
        </w:rPr>
        <w:t>tigación concluye que el desarrollo de comunidades cerradas para jubilados</w:t>
      </w:r>
      <w:r w:rsidR="00414736" w:rsidRPr="00414736">
        <w:rPr>
          <w:rFonts w:ascii="Times New Roman" w:hAnsi="Times New Roman" w:cs="Times New Roman"/>
          <w:iCs/>
          <w:sz w:val="24"/>
          <w:szCs w:val="24"/>
          <w:lang w:val="es-EC"/>
        </w:rPr>
        <w:t xml:space="preserve"> norteamericanos está marginalizando</w:t>
      </w:r>
      <w:r w:rsidRPr="00414736">
        <w:rPr>
          <w:rFonts w:ascii="Times New Roman" w:hAnsi="Times New Roman" w:cs="Times New Roman"/>
          <w:iCs/>
          <w:sz w:val="24"/>
          <w:szCs w:val="24"/>
          <w:lang w:val="es-EC"/>
        </w:rPr>
        <w:t xml:space="preserve"> el acceso a la tierra </w:t>
      </w:r>
      <w:r w:rsidR="00414736" w:rsidRPr="00414736">
        <w:rPr>
          <w:rFonts w:ascii="Times New Roman" w:hAnsi="Times New Roman" w:cs="Times New Roman"/>
          <w:iCs/>
          <w:sz w:val="24"/>
          <w:szCs w:val="24"/>
          <w:lang w:val="es-EC"/>
        </w:rPr>
        <w:t xml:space="preserve">agrícola </w:t>
      </w:r>
      <w:r w:rsidRPr="00414736">
        <w:rPr>
          <w:rFonts w:ascii="Times New Roman" w:hAnsi="Times New Roman" w:cs="Times New Roman"/>
          <w:iCs/>
          <w:sz w:val="24"/>
          <w:szCs w:val="24"/>
          <w:lang w:val="es-EC"/>
        </w:rPr>
        <w:t>en las comunidades indígenas, así como</w:t>
      </w:r>
      <w:r w:rsidR="00414736" w:rsidRPr="00414736">
        <w:rPr>
          <w:rFonts w:ascii="Times New Roman" w:hAnsi="Times New Roman" w:cs="Times New Roman"/>
          <w:iCs/>
          <w:sz w:val="24"/>
          <w:szCs w:val="24"/>
          <w:lang w:val="es-EC"/>
        </w:rPr>
        <w:t xml:space="preserve"> limitando las interacciones sociales entre estos dos </w:t>
      </w:r>
      <w:r w:rsidRPr="00414736">
        <w:rPr>
          <w:rFonts w:ascii="Times New Roman" w:hAnsi="Times New Roman" w:cs="Times New Roman"/>
          <w:iCs/>
          <w:sz w:val="24"/>
          <w:szCs w:val="24"/>
          <w:lang w:val="es-EC"/>
        </w:rPr>
        <w:t>grupos.</w:t>
      </w:r>
    </w:p>
    <w:p w:rsidR="00452773" w:rsidRPr="00414736" w:rsidRDefault="00452773" w:rsidP="001C3F9E">
      <w:pPr>
        <w:spacing w:line="276" w:lineRule="auto"/>
        <w:rPr>
          <w:rFonts w:ascii="Times New Roman" w:hAnsi="Times New Roman" w:cs="Times New Roman"/>
          <w:sz w:val="24"/>
          <w:szCs w:val="24"/>
          <w:lang w:val="es-EC"/>
        </w:rPr>
      </w:pPr>
    </w:p>
    <w:p w:rsidR="00414736" w:rsidRPr="00414736" w:rsidRDefault="00414736" w:rsidP="001C3F9E">
      <w:pPr>
        <w:spacing w:line="276" w:lineRule="auto"/>
        <w:rPr>
          <w:rFonts w:ascii="Times New Roman" w:hAnsi="Times New Roman" w:cs="Times New Roman"/>
          <w:b/>
          <w:sz w:val="24"/>
          <w:szCs w:val="24"/>
          <w:lang w:val="es-EC"/>
        </w:rPr>
      </w:pPr>
      <w:r w:rsidRPr="00414736">
        <w:rPr>
          <w:rFonts w:ascii="Times New Roman" w:hAnsi="Times New Roman" w:cs="Times New Roman"/>
          <w:b/>
          <w:sz w:val="24"/>
          <w:szCs w:val="24"/>
          <w:lang w:val="es-EC"/>
        </w:rPr>
        <w:t>Bibliografía</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sz w:val="24"/>
          <w:szCs w:val="24"/>
          <w:lang w:val="es-EC"/>
        </w:rPr>
        <w:fldChar w:fldCharType="begin" w:fldLock="1"/>
      </w:r>
      <w:r w:rsidRPr="00414736">
        <w:rPr>
          <w:rFonts w:ascii="Times New Roman" w:hAnsi="Times New Roman" w:cs="Times New Roman"/>
          <w:sz w:val="24"/>
          <w:szCs w:val="24"/>
          <w:lang w:val="es-EC"/>
        </w:rPr>
        <w:instrText xml:space="preserve">ADDIN Mendeley Bibliography CSL_BIBLIOGRAPHY </w:instrText>
      </w:r>
      <w:r w:rsidRPr="00414736">
        <w:rPr>
          <w:rFonts w:ascii="Times New Roman" w:hAnsi="Times New Roman" w:cs="Times New Roman"/>
          <w:sz w:val="24"/>
          <w:szCs w:val="24"/>
          <w:lang w:val="es-EC"/>
        </w:rPr>
        <w:fldChar w:fldCharType="separate"/>
      </w:r>
      <w:r w:rsidRPr="00414736">
        <w:rPr>
          <w:rFonts w:ascii="Times New Roman" w:hAnsi="Times New Roman" w:cs="Times New Roman"/>
          <w:noProof/>
          <w:sz w:val="24"/>
          <w:szCs w:val="24"/>
        </w:rPr>
        <w:t xml:space="preserve">Bastos, S. (2013). Territorial dispossession and indigenous rearticulation in the Chapala Lakeshore. In </w:t>
      </w:r>
      <w:r w:rsidRPr="00414736">
        <w:rPr>
          <w:rFonts w:ascii="Times New Roman" w:hAnsi="Times New Roman" w:cs="Times New Roman"/>
          <w:i/>
          <w:iCs/>
          <w:noProof/>
          <w:sz w:val="24"/>
          <w:szCs w:val="24"/>
        </w:rPr>
        <w:t>Contested Spatialities, Lifestyle Migration and Residential Tourism</w:t>
      </w:r>
      <w:r w:rsidRPr="00414736">
        <w:rPr>
          <w:rFonts w:ascii="Times New Roman" w:hAnsi="Times New Roman" w:cs="Times New Roman"/>
          <w:noProof/>
          <w:sz w:val="24"/>
          <w:szCs w:val="24"/>
        </w:rPr>
        <w:t>. https://doi.org/10.4324/9780203100813</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Benson, M., &amp; O’Reilly., K. (2009). Lifestyle migration: Expectations, aspirations and experiences. In M. Benson &amp; K. O’Reilly (Eds.), </w:t>
      </w:r>
      <w:r w:rsidRPr="00414736">
        <w:rPr>
          <w:rFonts w:ascii="Times New Roman" w:hAnsi="Times New Roman" w:cs="Times New Roman"/>
          <w:i/>
          <w:iCs/>
          <w:noProof/>
          <w:sz w:val="24"/>
          <w:szCs w:val="24"/>
        </w:rPr>
        <w:t>Routledge Handbook of Cultural Gerontology</w:t>
      </w:r>
      <w:r w:rsidRPr="00414736">
        <w:rPr>
          <w:rFonts w:ascii="Times New Roman" w:hAnsi="Times New Roman" w:cs="Times New Roman"/>
          <w:noProof/>
          <w:sz w:val="24"/>
          <w:szCs w:val="24"/>
        </w:rPr>
        <w:t>. Routledge. https://doi.org/10.4324/9781315592398</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Blasco Peris, A. (2009). La Percepción Social del Turismo residencial a través de los impactos que genera en la sociedad de acogida. Caso de Sant Pol de Mar, Barcelona. </w:t>
      </w:r>
      <w:r w:rsidRPr="00414736">
        <w:rPr>
          <w:rFonts w:ascii="Times New Roman" w:hAnsi="Times New Roman" w:cs="Times New Roman"/>
          <w:i/>
          <w:iCs/>
          <w:noProof/>
          <w:sz w:val="24"/>
          <w:szCs w:val="24"/>
        </w:rPr>
        <w:t>Turismo, Urbanización y Estilos de Vida. Las Nueves Formas de Movilidad Residencial.</w:t>
      </w:r>
      <w:r w:rsidRPr="00414736">
        <w:rPr>
          <w:rFonts w:ascii="Times New Roman" w:hAnsi="Times New Roman" w:cs="Times New Roman"/>
          <w:noProof/>
          <w:sz w:val="24"/>
          <w:szCs w:val="24"/>
        </w:rPr>
        <w:t>, 367–381.</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Casado-Diaz, M. A. (1999). Socio-demographic impacts of residential tourism: a case study of Torrevieja, Spain. </w:t>
      </w:r>
      <w:r w:rsidRPr="00414736">
        <w:rPr>
          <w:rFonts w:ascii="Times New Roman" w:hAnsi="Times New Roman" w:cs="Times New Roman"/>
          <w:i/>
          <w:iCs/>
          <w:noProof/>
          <w:sz w:val="24"/>
          <w:szCs w:val="24"/>
        </w:rPr>
        <w:t>International Journal of Tourism Research</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1</w:t>
      </w:r>
      <w:r w:rsidRPr="00414736">
        <w:rPr>
          <w:rFonts w:ascii="Times New Roman" w:hAnsi="Times New Roman" w:cs="Times New Roman"/>
          <w:noProof/>
          <w:sz w:val="24"/>
          <w:szCs w:val="24"/>
        </w:rPr>
        <w:t>(4), 223–237. https://doi.org/10.1002/(SICI)1522-1970(199907/08)1:4&lt;223::AID-JTR153&gt;3.0.CO;2-A</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Crespo, M., Follmann, A., Butsch, C., &amp; Dannenberg, P. (2022). International Retirement Migration: mapping the spatio-temporal growth of foreign-owned properties in Cotacachi, Ecuador. </w:t>
      </w:r>
      <w:r w:rsidRPr="00414736">
        <w:rPr>
          <w:rFonts w:ascii="Times New Roman" w:hAnsi="Times New Roman" w:cs="Times New Roman"/>
          <w:i/>
          <w:iCs/>
          <w:noProof/>
          <w:sz w:val="24"/>
          <w:szCs w:val="24"/>
        </w:rPr>
        <w:t>Journal of Maps</w:t>
      </w:r>
      <w:r w:rsidRPr="00414736">
        <w:rPr>
          <w:rFonts w:ascii="Times New Roman" w:hAnsi="Times New Roman" w:cs="Times New Roman"/>
          <w:noProof/>
          <w:sz w:val="24"/>
          <w:szCs w:val="24"/>
        </w:rPr>
        <w:t>, 1–8. https://doi.org/10.1080/17445647.2022.2039310</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Croucher, S. (2015). The Future of Lifestyle Migration: Challenges and Opportunities. </w:t>
      </w:r>
      <w:r w:rsidRPr="00414736">
        <w:rPr>
          <w:rFonts w:ascii="Times New Roman" w:hAnsi="Times New Roman" w:cs="Times New Roman"/>
          <w:i/>
          <w:iCs/>
          <w:noProof/>
          <w:sz w:val="24"/>
          <w:szCs w:val="24"/>
        </w:rPr>
        <w:t>Journal of Latin American Geography</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14</w:t>
      </w:r>
      <w:r w:rsidRPr="00414736">
        <w:rPr>
          <w:rFonts w:ascii="Times New Roman" w:hAnsi="Times New Roman" w:cs="Times New Roman"/>
          <w:noProof/>
          <w:sz w:val="24"/>
          <w:szCs w:val="24"/>
        </w:rPr>
        <w:t>(1), 161–172. https://doi.org/10.1353/lag.2015.0011</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Efird, L., Sloane, P. D., Silbersack, J., &amp; Zimmerman, S. (2020). </w:t>
      </w:r>
      <w:r w:rsidRPr="00414736">
        <w:rPr>
          <w:rFonts w:ascii="Times New Roman" w:hAnsi="Times New Roman" w:cs="Times New Roman"/>
          <w:i/>
          <w:iCs/>
          <w:noProof/>
          <w:sz w:val="24"/>
          <w:szCs w:val="24"/>
        </w:rPr>
        <w:t>Social and Cultural Impact of Immigrant Retirees in Cuenca, Ecuador and San Miguel de Allende, Mexico</w:t>
      </w:r>
      <w:r w:rsidRPr="00414736">
        <w:rPr>
          <w:rFonts w:ascii="Times New Roman" w:hAnsi="Times New Roman" w:cs="Times New Roman"/>
          <w:noProof/>
          <w:sz w:val="24"/>
          <w:szCs w:val="24"/>
        </w:rPr>
        <w:t xml:space="preserve"> (pp. 67–90). https://doi.org/10.1007/978-3-030-33543-4_4</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lastRenderedPageBreak/>
        <w:t xml:space="preserve">Hayes, M. (2013). Una nueva migración economica: El arbitraje geográfico de los jubilados estadounidenses hacia los países andinos. </w:t>
      </w:r>
      <w:r w:rsidRPr="00414736">
        <w:rPr>
          <w:rFonts w:ascii="Times New Roman" w:hAnsi="Times New Roman" w:cs="Times New Roman"/>
          <w:i/>
          <w:iCs/>
          <w:noProof/>
          <w:sz w:val="24"/>
          <w:szCs w:val="24"/>
        </w:rPr>
        <w:t>Andina Migrante</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15</w:t>
      </w:r>
      <w:r w:rsidRPr="00414736">
        <w:rPr>
          <w:rFonts w:ascii="Times New Roman" w:hAnsi="Times New Roman" w:cs="Times New Roman"/>
          <w:noProof/>
          <w:sz w:val="24"/>
          <w:szCs w:val="24"/>
        </w:rPr>
        <w:t>, 2–13.</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Hayes, M. (2014). ‘We Gained a Lot Over What We Would Have Had’: The Geographic Arbitrage of North American Lifestyle Migrants to Cuenca, Ecuador. </w:t>
      </w:r>
      <w:r w:rsidRPr="00414736">
        <w:rPr>
          <w:rFonts w:ascii="Times New Roman" w:hAnsi="Times New Roman" w:cs="Times New Roman"/>
          <w:i/>
          <w:iCs/>
          <w:noProof/>
          <w:sz w:val="24"/>
          <w:szCs w:val="24"/>
        </w:rPr>
        <w:t>Journal of Ethnic and Migration Studies</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40</w:t>
      </w:r>
      <w:r w:rsidRPr="00414736">
        <w:rPr>
          <w:rFonts w:ascii="Times New Roman" w:hAnsi="Times New Roman" w:cs="Times New Roman"/>
          <w:noProof/>
          <w:sz w:val="24"/>
          <w:szCs w:val="24"/>
        </w:rPr>
        <w:t>(12), 1953–1971. https://doi.org/10.1080/1369183X.2014.880335</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Hayes, M. (2016). </w:t>
      </w:r>
      <w:r w:rsidRPr="00414736">
        <w:rPr>
          <w:rFonts w:ascii="Times New Roman" w:hAnsi="Times New Roman" w:cs="Times New Roman"/>
          <w:i/>
          <w:iCs/>
          <w:noProof/>
          <w:sz w:val="24"/>
          <w:szCs w:val="24"/>
        </w:rPr>
        <w:t>En la tierra de los hacendados: migración de amenidad y reproducción de desigualdades locales y globales en Vilcabamba, Ecuador</w:t>
      </w:r>
      <w:r w:rsidRPr="00414736">
        <w:rPr>
          <w:rFonts w:ascii="Times New Roman" w:hAnsi="Times New Roman" w:cs="Times New Roman"/>
          <w:noProof/>
          <w:sz w:val="24"/>
          <w:szCs w:val="24"/>
        </w:rPr>
        <w:t>. 99–118.</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Hayes, M. (2020). The coloniality of UNESCO’s heritage urban landscapes: Heritage process and transnational gentrification in Cuenca, Ecuador. </w:t>
      </w:r>
      <w:r w:rsidRPr="00414736">
        <w:rPr>
          <w:rFonts w:ascii="Times New Roman" w:hAnsi="Times New Roman" w:cs="Times New Roman"/>
          <w:i/>
          <w:iCs/>
          <w:noProof/>
          <w:sz w:val="24"/>
          <w:szCs w:val="24"/>
        </w:rPr>
        <w:t>Urban Studies</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57</w:t>
      </w:r>
      <w:r w:rsidRPr="00414736">
        <w:rPr>
          <w:rFonts w:ascii="Times New Roman" w:hAnsi="Times New Roman" w:cs="Times New Roman"/>
          <w:noProof/>
          <w:sz w:val="24"/>
          <w:szCs w:val="24"/>
        </w:rPr>
        <w:t>(15), 3060–3077. https://doi.org/10.1177/0042098019888441</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Huete, R. (2008). Tendencias del turismo residencial: El caso del Mediterráneo Español. </w:t>
      </w:r>
      <w:r w:rsidRPr="00414736">
        <w:rPr>
          <w:rFonts w:ascii="Times New Roman" w:hAnsi="Times New Roman" w:cs="Times New Roman"/>
          <w:i/>
          <w:iCs/>
          <w:noProof/>
          <w:sz w:val="24"/>
          <w:szCs w:val="24"/>
        </w:rPr>
        <w:t>El Periplo Sustentable</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14</w:t>
      </w:r>
      <w:r w:rsidRPr="00414736">
        <w:rPr>
          <w:rFonts w:ascii="Times New Roman" w:hAnsi="Times New Roman" w:cs="Times New Roman"/>
          <w:noProof/>
          <w:sz w:val="24"/>
          <w:szCs w:val="24"/>
        </w:rPr>
        <w:t>, 65–87. https://doi.org/10.21854/eps.v0i14.943</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Janoschka, M. (2011). Imaginarios del turismo residencial en Costa Rica: Negociaciones de pertenencia y apropiación simbólica de espacios y lugares: Una relación conflictiva. In </w:t>
      </w:r>
      <w:r w:rsidRPr="00414736">
        <w:rPr>
          <w:rFonts w:ascii="Times New Roman" w:hAnsi="Times New Roman" w:cs="Times New Roman"/>
          <w:i/>
          <w:iCs/>
          <w:noProof/>
          <w:sz w:val="24"/>
          <w:szCs w:val="24"/>
        </w:rPr>
        <w:t>Construir una nueva vida: Los espacios del turismo y la migración residencial</w:t>
      </w:r>
      <w:r w:rsidRPr="00414736">
        <w:rPr>
          <w:rFonts w:ascii="Times New Roman" w:hAnsi="Times New Roman" w:cs="Times New Roman"/>
          <w:noProof/>
          <w:sz w:val="24"/>
          <w:szCs w:val="24"/>
        </w:rPr>
        <w:t>.</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Janoschka, M., &amp; Haas, H. (2009). </w:t>
      </w:r>
      <w:r w:rsidRPr="00414736">
        <w:rPr>
          <w:rFonts w:ascii="Times New Roman" w:hAnsi="Times New Roman" w:cs="Times New Roman"/>
          <w:i/>
          <w:iCs/>
          <w:noProof/>
          <w:sz w:val="24"/>
          <w:szCs w:val="24"/>
        </w:rPr>
        <w:t>Contested spatialities of lifestyle migration Approaches and research questions</w:t>
      </w:r>
      <w:r w:rsidRPr="00414736">
        <w:rPr>
          <w:rFonts w:ascii="Times New Roman" w:hAnsi="Times New Roman" w:cs="Times New Roman"/>
          <w:noProof/>
          <w:sz w:val="24"/>
          <w:szCs w:val="24"/>
        </w:rPr>
        <w:t>. 1–12.</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Lizárraga, O. (2010). The US citizens Retirement Migration to Los Cabos, Mexico. Profile and social effects. </w:t>
      </w:r>
      <w:r w:rsidRPr="00414736">
        <w:rPr>
          <w:rFonts w:ascii="Times New Roman" w:hAnsi="Times New Roman" w:cs="Times New Roman"/>
          <w:i/>
          <w:iCs/>
          <w:noProof/>
          <w:sz w:val="24"/>
          <w:szCs w:val="24"/>
        </w:rPr>
        <w:t>Recreation and Society in Africa, Asia and Latin America</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1</w:t>
      </w:r>
      <w:r w:rsidRPr="00414736">
        <w:rPr>
          <w:rFonts w:ascii="Times New Roman" w:hAnsi="Times New Roman" w:cs="Times New Roman"/>
          <w:noProof/>
          <w:sz w:val="24"/>
          <w:szCs w:val="24"/>
        </w:rPr>
        <w:t>(1), 75–92.</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Membrado, J. C. (2015). Migración residencial y urbanismo expansivo en el mediterráneo español. </w:t>
      </w:r>
      <w:r w:rsidRPr="00414736">
        <w:rPr>
          <w:rFonts w:ascii="Times New Roman" w:hAnsi="Times New Roman" w:cs="Times New Roman"/>
          <w:i/>
          <w:iCs/>
          <w:noProof/>
          <w:sz w:val="24"/>
          <w:szCs w:val="24"/>
        </w:rPr>
        <w:t>Cuadernos de Turismo</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35</w:t>
      </w:r>
      <w:r w:rsidRPr="00414736">
        <w:rPr>
          <w:rFonts w:ascii="Times New Roman" w:hAnsi="Times New Roman" w:cs="Times New Roman"/>
          <w:noProof/>
          <w:sz w:val="24"/>
          <w:szCs w:val="24"/>
        </w:rPr>
        <w:t>, 259–285. https://doi.org/10.6018/turismo.35.221611</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Monterrubio, C., Sosa Ferreira, A. P., &amp; Osorio García, M. (2018). Impactos del turismo residencial percibidos por la población local: una aproximación cualitativa desde la teoría del intercambio social. </w:t>
      </w:r>
      <w:r w:rsidRPr="00414736">
        <w:rPr>
          <w:rFonts w:ascii="Times New Roman" w:hAnsi="Times New Roman" w:cs="Times New Roman"/>
          <w:i/>
          <w:iCs/>
          <w:noProof/>
          <w:sz w:val="24"/>
          <w:szCs w:val="24"/>
        </w:rPr>
        <w:t>LiminaR. Estudios Sociales y Humanísticos</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16</w:t>
      </w:r>
      <w:r w:rsidRPr="00414736">
        <w:rPr>
          <w:rFonts w:ascii="Times New Roman" w:hAnsi="Times New Roman" w:cs="Times New Roman"/>
          <w:noProof/>
          <w:sz w:val="24"/>
          <w:szCs w:val="24"/>
        </w:rPr>
        <w:t>(1), 103. https://doi.org/10.29043/liminar.v16i1.567</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Pontes da Fonseca, M. A., &amp; Janoschka, M. (2018). Turismo, mercado imobiliário e conflito sócioespaciais no Nordeste brasileiro. </w:t>
      </w:r>
      <w:r w:rsidRPr="00414736">
        <w:rPr>
          <w:rFonts w:ascii="Times New Roman" w:hAnsi="Times New Roman" w:cs="Times New Roman"/>
          <w:i/>
          <w:iCs/>
          <w:noProof/>
          <w:sz w:val="24"/>
          <w:szCs w:val="24"/>
        </w:rPr>
        <w:t>Sociedade e Território</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30</w:t>
      </w:r>
      <w:r w:rsidRPr="00414736">
        <w:rPr>
          <w:rFonts w:ascii="Times New Roman" w:hAnsi="Times New Roman" w:cs="Times New Roman"/>
          <w:noProof/>
          <w:sz w:val="24"/>
          <w:szCs w:val="24"/>
        </w:rPr>
        <w:t>(1), 51–67. https://doi.org/10.21680/2177-8396.2018v30n1id13450</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Schweppe, C. (2022). Retirement Migration to the Global South. In C. Schweppe (Ed.), </w:t>
      </w:r>
      <w:r w:rsidRPr="00414736">
        <w:rPr>
          <w:rFonts w:ascii="Times New Roman" w:hAnsi="Times New Roman" w:cs="Times New Roman"/>
          <w:i/>
          <w:iCs/>
          <w:noProof/>
          <w:sz w:val="24"/>
          <w:szCs w:val="24"/>
        </w:rPr>
        <w:t>Retirement Migration to the Global South</w:t>
      </w:r>
      <w:r w:rsidRPr="00414736">
        <w:rPr>
          <w:rFonts w:ascii="Times New Roman" w:hAnsi="Times New Roman" w:cs="Times New Roman"/>
          <w:noProof/>
          <w:sz w:val="24"/>
          <w:szCs w:val="24"/>
        </w:rPr>
        <w:t>. Springer Singapore. https://doi.org/10.1007/978-981-16-6999-6</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Shucksmith, D. (1983). Second homes: A new framework for policy. </w:t>
      </w:r>
      <w:r w:rsidRPr="00414736">
        <w:rPr>
          <w:rFonts w:ascii="Times New Roman" w:hAnsi="Times New Roman" w:cs="Times New Roman"/>
          <w:i/>
          <w:iCs/>
          <w:noProof/>
          <w:sz w:val="24"/>
          <w:szCs w:val="24"/>
        </w:rPr>
        <w:t>The Town Planning Review</w:t>
      </w:r>
      <w:r w:rsidRPr="00414736">
        <w:rPr>
          <w:rFonts w:ascii="Times New Roman" w:hAnsi="Times New Roman" w:cs="Times New Roman"/>
          <w:noProof/>
          <w:sz w:val="24"/>
          <w:szCs w:val="24"/>
        </w:rPr>
        <w:t xml:space="preserve">, </w:t>
      </w:r>
      <w:r w:rsidRPr="00414736">
        <w:rPr>
          <w:rFonts w:ascii="Times New Roman" w:hAnsi="Times New Roman" w:cs="Times New Roman"/>
          <w:i/>
          <w:iCs/>
          <w:noProof/>
          <w:sz w:val="24"/>
          <w:szCs w:val="24"/>
        </w:rPr>
        <w:t>54</w:t>
      </w:r>
      <w:r w:rsidRPr="00414736">
        <w:rPr>
          <w:rFonts w:ascii="Times New Roman" w:hAnsi="Times New Roman" w:cs="Times New Roman"/>
          <w:noProof/>
          <w:sz w:val="24"/>
          <w:szCs w:val="24"/>
        </w:rPr>
        <w:t>, 174–193. https://www.jstor.org/stable/40111966?seq=1#metadata_info_tab_contents</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Sloane, P. D., &amp; Silbersack, J. (2020). </w:t>
      </w:r>
      <w:r w:rsidRPr="00414736">
        <w:rPr>
          <w:rFonts w:ascii="Times New Roman" w:hAnsi="Times New Roman" w:cs="Times New Roman"/>
          <w:i/>
          <w:iCs/>
          <w:noProof/>
          <w:sz w:val="24"/>
          <w:szCs w:val="24"/>
        </w:rPr>
        <w:t>Real Estate, Housing, and the Impact of Retirement Migration in Cuenca, Ecuador and San Miguel de Allende, Mexico</w:t>
      </w:r>
      <w:r w:rsidRPr="00414736">
        <w:rPr>
          <w:rFonts w:ascii="Times New Roman" w:hAnsi="Times New Roman" w:cs="Times New Roman"/>
          <w:noProof/>
          <w:sz w:val="24"/>
          <w:szCs w:val="24"/>
        </w:rPr>
        <w:t xml:space="preserve"> (pp. 41–65). https://doi.org/10.1007/978-3-030-33543-4_3</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Sloane, P. D., Silbersack, J., &amp; Zimmerman, S. (2020). </w:t>
      </w:r>
      <w:r w:rsidRPr="00414736">
        <w:rPr>
          <w:rFonts w:ascii="Times New Roman" w:hAnsi="Times New Roman" w:cs="Times New Roman"/>
          <w:i/>
          <w:iCs/>
          <w:noProof/>
          <w:sz w:val="24"/>
          <w:szCs w:val="24"/>
        </w:rPr>
        <w:t>Obtaining Health Care as an International Retiree Living in Cuenca, Ecuador and San Miguel de Allende, Mexico</w:t>
      </w:r>
      <w:r w:rsidRPr="00414736">
        <w:rPr>
          <w:rFonts w:ascii="Times New Roman" w:hAnsi="Times New Roman" w:cs="Times New Roman"/>
          <w:noProof/>
          <w:sz w:val="24"/>
          <w:szCs w:val="24"/>
        </w:rPr>
        <w:t xml:space="preserve"> (pp. 107–121). https://doi.org/10.1007/978-3-030-33543-4_6</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szCs w:val="24"/>
        </w:rPr>
      </w:pPr>
      <w:r w:rsidRPr="00414736">
        <w:rPr>
          <w:rFonts w:ascii="Times New Roman" w:hAnsi="Times New Roman" w:cs="Times New Roman"/>
          <w:noProof/>
          <w:sz w:val="24"/>
          <w:szCs w:val="24"/>
        </w:rPr>
        <w:t xml:space="preserve">van Noorloos, F. (2013). </w:t>
      </w:r>
      <w:r w:rsidRPr="00414736">
        <w:rPr>
          <w:rFonts w:ascii="Times New Roman" w:hAnsi="Times New Roman" w:cs="Times New Roman"/>
          <w:i/>
          <w:iCs/>
          <w:noProof/>
          <w:sz w:val="24"/>
          <w:szCs w:val="24"/>
        </w:rPr>
        <w:t xml:space="preserve">El Turismo residencial: ¿Acaparamiento de tierras? Un proceso </w:t>
      </w:r>
      <w:r w:rsidRPr="00414736">
        <w:rPr>
          <w:rFonts w:ascii="Times New Roman" w:hAnsi="Times New Roman" w:cs="Times New Roman"/>
          <w:i/>
          <w:iCs/>
          <w:noProof/>
          <w:sz w:val="24"/>
          <w:szCs w:val="24"/>
        </w:rPr>
        <w:lastRenderedPageBreak/>
        <w:t>fragmentado de cambio socio-espacial, desplazamiento y exclusión</w:t>
      </w:r>
      <w:r w:rsidRPr="00414736">
        <w:rPr>
          <w:rFonts w:ascii="Times New Roman" w:hAnsi="Times New Roman" w:cs="Times New Roman"/>
          <w:noProof/>
          <w:sz w:val="24"/>
          <w:szCs w:val="24"/>
        </w:rPr>
        <w:t>. https://dspace.library.uu.nl/bitstream/handle/1874/313997/60.pdf?sequence=1</w:t>
      </w:r>
    </w:p>
    <w:p w:rsidR="00414736" w:rsidRPr="00414736" w:rsidRDefault="00414736" w:rsidP="00414736">
      <w:pPr>
        <w:widowControl w:val="0"/>
        <w:autoSpaceDE w:val="0"/>
        <w:autoSpaceDN w:val="0"/>
        <w:adjustRightInd w:val="0"/>
        <w:spacing w:line="240" w:lineRule="auto"/>
        <w:ind w:left="480" w:hanging="480"/>
        <w:rPr>
          <w:rFonts w:ascii="Times New Roman" w:hAnsi="Times New Roman" w:cs="Times New Roman"/>
          <w:noProof/>
          <w:sz w:val="24"/>
        </w:rPr>
      </w:pPr>
      <w:r w:rsidRPr="00414736">
        <w:rPr>
          <w:rFonts w:ascii="Times New Roman" w:hAnsi="Times New Roman" w:cs="Times New Roman"/>
          <w:noProof/>
          <w:sz w:val="24"/>
          <w:szCs w:val="24"/>
        </w:rPr>
        <w:t xml:space="preserve">Van Noorloos, F., &amp; Steel, G. (2015). Lifestyle migration and socio-spatial segregation in the urban(izing) landscapes of Cuenca (Ecuador) and Guanacaste (Costa Rica). </w:t>
      </w:r>
      <w:r w:rsidRPr="00414736">
        <w:rPr>
          <w:rFonts w:ascii="Times New Roman" w:hAnsi="Times New Roman" w:cs="Times New Roman"/>
          <w:i/>
          <w:iCs/>
          <w:noProof/>
          <w:sz w:val="24"/>
          <w:szCs w:val="24"/>
        </w:rPr>
        <w:t>Habitat International</w:t>
      </w:r>
      <w:r w:rsidRPr="00414736">
        <w:rPr>
          <w:rFonts w:ascii="Times New Roman" w:hAnsi="Times New Roman" w:cs="Times New Roman"/>
          <w:noProof/>
          <w:sz w:val="24"/>
          <w:szCs w:val="24"/>
        </w:rPr>
        <w:t>. https://doi.org/10.1016/j.habitatint.2015.08.014</w:t>
      </w:r>
    </w:p>
    <w:p w:rsidR="00414736" w:rsidRPr="00414736" w:rsidRDefault="00414736" w:rsidP="001C3F9E">
      <w:pPr>
        <w:spacing w:line="276" w:lineRule="auto"/>
        <w:rPr>
          <w:rFonts w:ascii="Times New Roman" w:hAnsi="Times New Roman" w:cs="Times New Roman"/>
          <w:sz w:val="24"/>
          <w:szCs w:val="24"/>
          <w:lang w:val="es-EC"/>
        </w:rPr>
      </w:pPr>
      <w:r w:rsidRPr="00414736">
        <w:rPr>
          <w:rFonts w:ascii="Times New Roman" w:hAnsi="Times New Roman" w:cs="Times New Roman"/>
          <w:sz w:val="24"/>
          <w:szCs w:val="24"/>
          <w:lang w:val="es-EC"/>
        </w:rPr>
        <w:fldChar w:fldCharType="end"/>
      </w:r>
    </w:p>
    <w:sectPr w:rsidR="00414736" w:rsidRPr="004147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14DD5"/>
    <w:multiLevelType w:val="hybridMultilevel"/>
    <w:tmpl w:val="38928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9E"/>
    <w:rsid w:val="001C3F9E"/>
    <w:rsid w:val="00245EC3"/>
    <w:rsid w:val="003B2245"/>
    <w:rsid w:val="00414736"/>
    <w:rsid w:val="00452773"/>
    <w:rsid w:val="006220F7"/>
    <w:rsid w:val="00731789"/>
    <w:rsid w:val="0094155B"/>
    <w:rsid w:val="00C73264"/>
    <w:rsid w:val="00EC1AA0"/>
    <w:rsid w:val="00F46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A665"/>
  <w15:chartTrackingRefBased/>
  <w15:docId w15:val="{BF76A0F3-F483-494C-92E8-1F3B9CEA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3F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155B"/>
    <w:pPr>
      <w:ind w:left="720"/>
      <w:contextualSpacing/>
    </w:pPr>
  </w:style>
  <w:style w:type="character" w:styleId="Fett">
    <w:name w:val="Strong"/>
    <w:basedOn w:val="Absatz-Standardschriftart"/>
    <w:uiPriority w:val="22"/>
    <w:qFormat/>
    <w:rsid w:val="00F46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EFAF-7772-4783-87D6-A2E2F27D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7710</Words>
  <Characters>48578</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HiwiDB1</dc:creator>
  <cp:keywords/>
  <dc:description/>
  <cp:lastModifiedBy>HiwiDB1</cp:lastModifiedBy>
  <cp:revision>4</cp:revision>
  <dcterms:created xsi:type="dcterms:W3CDTF">2023-03-15T08:49:00Z</dcterms:created>
  <dcterms:modified xsi:type="dcterms:W3CDTF">2023-03-15T09:58:00Z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83a27d48-6acf-32b6-b886-63047416206f</vt:lpwstr>
  </property>
  <property fmtid="{D5CDD505-2E9C-101B-9397-08002B2CF9AE}" pid="24" name="Mendeley Citation Style_1">
    <vt:lpwstr>http://www.zotero.org/styles/apa</vt:lpwstr>
  </property>
</Properties>
</file>