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5E13" w14:textId="77777777" w:rsidR="0091742D" w:rsidRPr="005147AF" w:rsidRDefault="0091742D" w:rsidP="0091742D">
      <w:pPr>
        <w:jc w:val="center"/>
        <w:rPr>
          <w:rFonts w:ascii="Times New Roman" w:hAnsi="Times New Roman" w:cs="Times New Roman"/>
          <w:b/>
          <w:sz w:val="22"/>
          <w:szCs w:val="22"/>
          <w:lang w:val="es-EC"/>
        </w:rPr>
      </w:pPr>
      <w:r w:rsidRPr="005147AF">
        <w:rPr>
          <w:rFonts w:ascii="Times New Roman" w:hAnsi="Times New Roman" w:cs="Times New Roman"/>
          <w:b/>
          <w:sz w:val="22"/>
          <w:szCs w:val="22"/>
          <w:lang w:val="es-EC"/>
        </w:rPr>
        <w:t>ANÁLISIS DE LA BAJA COMPACIDAD DE LA CIUDAD DE QUITO Y SU RELACION CON LA CALIDAD DE AIRE PARA CONCENTRACIONES DE MATERIAL PARTICULADO 2.5 (PM2.5)</w:t>
      </w:r>
    </w:p>
    <w:p w14:paraId="5B27B5C0" w14:textId="23C2CB66" w:rsidR="0091742D" w:rsidRPr="0091742D" w:rsidRDefault="0091742D" w:rsidP="0091742D">
      <w:pPr>
        <w:jc w:val="center"/>
        <w:rPr>
          <w:rFonts w:ascii="Times New Roman" w:hAnsi="Times New Roman" w:cs="Times New Roman"/>
          <w:sz w:val="20"/>
          <w:szCs w:val="20"/>
          <w:vertAlign w:val="superscript"/>
          <w:lang w:val="es-EC"/>
        </w:rPr>
      </w:pPr>
      <w:r w:rsidRPr="0091742D">
        <w:rPr>
          <w:rFonts w:ascii="Times New Roman" w:hAnsi="Times New Roman" w:cs="Times New Roman"/>
          <w:sz w:val="20"/>
          <w:szCs w:val="20"/>
          <w:lang w:val="es-EC"/>
        </w:rPr>
        <w:t>Enríquez David</w:t>
      </w:r>
      <w:r w:rsidRPr="0091742D">
        <w:rPr>
          <w:rFonts w:ascii="Times New Roman" w:hAnsi="Times New Roman" w:cs="Times New Roman"/>
          <w:sz w:val="20"/>
          <w:szCs w:val="20"/>
          <w:vertAlign w:val="superscript"/>
          <w:lang w:val="es-EC"/>
        </w:rPr>
        <w:t>1</w:t>
      </w:r>
      <w:r w:rsidRPr="0091742D">
        <w:rPr>
          <w:rFonts w:ascii="Times New Roman" w:hAnsi="Times New Roman" w:cs="Times New Roman"/>
          <w:sz w:val="20"/>
          <w:szCs w:val="20"/>
          <w:lang w:val="es-EC"/>
        </w:rPr>
        <w:t xml:space="preserve"> Salazar Esthela</w:t>
      </w:r>
      <w:r w:rsidRPr="0091742D">
        <w:rPr>
          <w:rFonts w:ascii="Times New Roman" w:hAnsi="Times New Roman" w:cs="Times New Roman"/>
          <w:sz w:val="20"/>
          <w:szCs w:val="20"/>
          <w:vertAlign w:val="superscript"/>
          <w:lang w:val="es-EC"/>
        </w:rPr>
        <w:t>2</w:t>
      </w:r>
      <w:r w:rsidRPr="0091742D">
        <w:rPr>
          <w:rFonts w:ascii="Times New Roman" w:hAnsi="Times New Roman" w:cs="Times New Roman"/>
          <w:sz w:val="20"/>
          <w:szCs w:val="20"/>
          <w:vertAlign w:val="superscript"/>
          <w:lang w:val="es-EC"/>
        </w:rPr>
        <w:t>,3</w:t>
      </w:r>
      <w:r w:rsidRPr="0091742D">
        <w:rPr>
          <w:rFonts w:ascii="Times New Roman" w:hAnsi="Times New Roman" w:cs="Times New Roman"/>
          <w:sz w:val="20"/>
          <w:szCs w:val="20"/>
          <w:lang w:val="es-EC"/>
        </w:rPr>
        <w:t xml:space="preserve"> Guevara Paulina</w:t>
      </w:r>
      <w:r w:rsidRPr="0091742D">
        <w:rPr>
          <w:rFonts w:ascii="Times New Roman" w:hAnsi="Times New Roman" w:cs="Times New Roman"/>
          <w:sz w:val="20"/>
          <w:szCs w:val="20"/>
          <w:vertAlign w:val="superscript"/>
          <w:lang w:val="es-EC"/>
        </w:rPr>
        <w:t>4,5</w:t>
      </w:r>
    </w:p>
    <w:p w14:paraId="728BBA45" w14:textId="4E7686DD" w:rsidR="0091742D" w:rsidRPr="0091742D" w:rsidRDefault="0091742D" w:rsidP="0091742D">
      <w:pPr>
        <w:jc w:val="center"/>
        <w:rPr>
          <w:rFonts w:ascii="Times New Roman" w:hAnsi="Times New Roman" w:cs="Times New Roman"/>
          <w:color w:val="222222"/>
          <w:sz w:val="20"/>
          <w:szCs w:val="20"/>
          <w:shd w:val="clear" w:color="auto" w:fill="FFFFFF"/>
          <w:lang w:val="es-EC"/>
        </w:rPr>
      </w:pPr>
      <w:r w:rsidRPr="0091742D">
        <w:rPr>
          <w:rFonts w:ascii="Times New Roman" w:hAnsi="Times New Roman" w:cs="Times New Roman"/>
          <w:sz w:val="20"/>
          <w:szCs w:val="20"/>
          <w:vertAlign w:val="superscript"/>
          <w:lang w:val="es-EC"/>
        </w:rPr>
        <w:t>1</w:t>
      </w:r>
      <w:r w:rsidRPr="0091742D">
        <w:rPr>
          <w:rFonts w:ascii="Times New Roman" w:hAnsi="Times New Roman" w:cs="Times New Roman"/>
          <w:sz w:val="20"/>
          <w:szCs w:val="20"/>
          <w:lang w:val="es-EC"/>
        </w:rPr>
        <w:t xml:space="preserve">Universidad de las Fuerzas Armadas “ESPE”, </w:t>
      </w:r>
      <w:hyperlink r:id="rId4" w:history="1">
        <w:r w:rsidRPr="0091742D">
          <w:rPr>
            <w:rStyle w:val="Hipervnculo"/>
            <w:rFonts w:ascii="Times New Roman" w:hAnsi="Times New Roman" w:cs="Times New Roman"/>
            <w:color w:val="auto"/>
            <w:sz w:val="20"/>
            <w:szCs w:val="20"/>
            <w:u w:val="none"/>
            <w:lang w:val="es-EC"/>
          </w:rPr>
          <w:t>edenriquez2@espe.edu.ec</w:t>
        </w:r>
      </w:hyperlink>
      <w:r w:rsidRPr="0091742D">
        <w:rPr>
          <w:rFonts w:ascii="Times New Roman" w:hAnsi="Times New Roman" w:cs="Times New Roman"/>
          <w:color w:val="222222"/>
          <w:sz w:val="20"/>
          <w:szCs w:val="20"/>
          <w:shd w:val="clear" w:color="auto" w:fill="FFFFFF"/>
          <w:lang w:val="es-EC"/>
        </w:rPr>
        <w:t xml:space="preserve"> </w:t>
      </w:r>
      <w:r w:rsidRPr="0091742D">
        <w:rPr>
          <w:rFonts w:ascii="Times New Roman" w:hAnsi="Times New Roman" w:cs="Times New Roman"/>
          <w:color w:val="222222"/>
          <w:sz w:val="20"/>
          <w:szCs w:val="20"/>
          <w:shd w:val="clear" w:color="auto" w:fill="FFFFFF"/>
          <w:vertAlign w:val="superscript"/>
          <w:lang w:val="es-EC"/>
        </w:rPr>
        <w:t>2</w:t>
      </w:r>
      <w:r w:rsidRPr="0091742D">
        <w:rPr>
          <w:rFonts w:ascii="Times New Roman" w:hAnsi="Times New Roman" w:cs="Times New Roman"/>
          <w:color w:val="222222"/>
          <w:sz w:val="20"/>
          <w:szCs w:val="20"/>
          <w:shd w:val="clear" w:color="auto" w:fill="FFFFFF"/>
          <w:lang w:val="es-EC"/>
        </w:rPr>
        <w:t>Departamento de Ciencias de la Tierra y la Construcción, Universidad de las Fuerzas Armadas-ESPE,</w:t>
      </w:r>
      <w:r w:rsidRPr="0091742D">
        <w:rPr>
          <w:rFonts w:ascii="Times New Roman" w:hAnsi="Times New Roman" w:cs="Times New Roman"/>
          <w:color w:val="222222"/>
          <w:sz w:val="20"/>
          <w:szCs w:val="20"/>
          <w:shd w:val="clear" w:color="auto" w:fill="FFFFFF"/>
          <w:lang w:val="es-EC"/>
        </w:rPr>
        <w:t xml:space="preserve"> </w:t>
      </w:r>
      <w:r w:rsidRPr="0091742D">
        <w:rPr>
          <w:rFonts w:ascii="Times New Roman" w:hAnsi="Times New Roman" w:cs="Times New Roman"/>
          <w:color w:val="222222"/>
          <w:sz w:val="20"/>
          <w:szCs w:val="20"/>
          <w:shd w:val="clear" w:color="auto" w:fill="FFFFFF"/>
          <w:lang w:val="es-EC"/>
        </w:rPr>
        <w:t>Sangolquí 171103, Ecuador</w:t>
      </w:r>
    </w:p>
    <w:p w14:paraId="7575E73E" w14:textId="274A346F" w:rsidR="0091742D" w:rsidRPr="0091742D" w:rsidRDefault="0091742D" w:rsidP="0091742D">
      <w:pPr>
        <w:jc w:val="center"/>
        <w:rPr>
          <w:rFonts w:ascii="Times New Roman" w:hAnsi="Times New Roman" w:cs="Times New Roman"/>
          <w:color w:val="222222"/>
          <w:sz w:val="20"/>
          <w:szCs w:val="20"/>
          <w:shd w:val="clear" w:color="auto" w:fill="FFFFFF"/>
        </w:rPr>
      </w:pPr>
      <w:r w:rsidRPr="0091742D">
        <w:rPr>
          <w:rFonts w:ascii="Times New Roman" w:hAnsi="Times New Roman" w:cs="Times New Roman"/>
          <w:color w:val="222222"/>
          <w:sz w:val="20"/>
          <w:szCs w:val="20"/>
          <w:shd w:val="clear" w:color="auto" w:fill="FFFFFF"/>
          <w:vertAlign w:val="superscript"/>
          <w:lang w:val="es-EC"/>
        </w:rPr>
        <w:t>3</w:t>
      </w:r>
      <w:r w:rsidRPr="0091742D">
        <w:rPr>
          <w:rFonts w:ascii="Times New Roman" w:hAnsi="Times New Roman" w:cs="Times New Roman"/>
          <w:color w:val="222222"/>
          <w:sz w:val="20"/>
          <w:szCs w:val="20"/>
          <w:shd w:val="clear" w:color="auto" w:fill="FFFFFF"/>
          <w:lang w:val="es-EC"/>
        </w:rPr>
        <w:t xml:space="preserve">Instituto de Geografía, Pontificia Universidad Católica de Chile, Av. </w:t>
      </w:r>
      <w:r w:rsidRPr="0091742D">
        <w:rPr>
          <w:rFonts w:ascii="Times New Roman" w:hAnsi="Times New Roman" w:cs="Times New Roman"/>
          <w:color w:val="222222"/>
          <w:sz w:val="20"/>
          <w:szCs w:val="20"/>
          <w:shd w:val="clear" w:color="auto" w:fill="FFFFFF"/>
        </w:rPr>
        <w:t xml:space="preserve">Vicuña Mackenna 4860, </w:t>
      </w:r>
      <w:proofErr w:type="spellStart"/>
      <w:r w:rsidRPr="0091742D">
        <w:rPr>
          <w:rFonts w:ascii="Times New Roman" w:hAnsi="Times New Roman" w:cs="Times New Roman"/>
          <w:color w:val="222222"/>
          <w:sz w:val="20"/>
          <w:szCs w:val="20"/>
          <w:shd w:val="clear" w:color="auto" w:fill="FFFFFF"/>
        </w:rPr>
        <w:t>Macul</w:t>
      </w:r>
      <w:proofErr w:type="spellEnd"/>
      <w:r w:rsidRPr="0091742D">
        <w:rPr>
          <w:rFonts w:ascii="Times New Roman" w:hAnsi="Times New Roman" w:cs="Times New Roman"/>
          <w:color w:val="222222"/>
          <w:sz w:val="20"/>
          <w:szCs w:val="20"/>
          <w:shd w:val="clear" w:color="auto" w:fill="FFFFFF"/>
        </w:rPr>
        <w:t>,</w:t>
      </w:r>
    </w:p>
    <w:p w14:paraId="50FE018E" w14:textId="77777777" w:rsidR="0091742D" w:rsidRPr="0091742D" w:rsidRDefault="0091742D" w:rsidP="0091742D">
      <w:pPr>
        <w:jc w:val="center"/>
        <w:rPr>
          <w:rFonts w:ascii="Times New Roman" w:hAnsi="Times New Roman" w:cs="Times New Roman"/>
          <w:color w:val="222222"/>
          <w:sz w:val="20"/>
          <w:szCs w:val="20"/>
          <w:shd w:val="clear" w:color="auto" w:fill="FFFFFF"/>
        </w:rPr>
      </w:pPr>
      <w:r w:rsidRPr="0091742D">
        <w:rPr>
          <w:rFonts w:ascii="Times New Roman" w:hAnsi="Times New Roman" w:cs="Times New Roman"/>
          <w:color w:val="222222"/>
          <w:sz w:val="20"/>
          <w:szCs w:val="20"/>
          <w:shd w:val="clear" w:color="auto" w:fill="FFFFFF"/>
        </w:rPr>
        <w:t>Santiago 7820244, Chile; cghenriq@uc.cl (C.H.); jquense@uc.cl (J.Q</w:t>
      </w:r>
      <w:r w:rsidRPr="0091742D">
        <w:rPr>
          <w:rFonts w:ascii="Times New Roman" w:hAnsi="Times New Roman" w:cs="Times New Roman"/>
          <w:color w:val="222222"/>
          <w:sz w:val="20"/>
          <w:szCs w:val="20"/>
          <w:shd w:val="clear" w:color="auto" w:fill="FFFFFF"/>
        </w:rPr>
        <w:t xml:space="preserve">.) </w:t>
      </w:r>
    </w:p>
    <w:p w14:paraId="26F36316" w14:textId="0301D3BC" w:rsidR="0091742D" w:rsidRPr="0091742D" w:rsidRDefault="0091742D" w:rsidP="0091742D">
      <w:pPr>
        <w:jc w:val="center"/>
        <w:rPr>
          <w:rFonts w:ascii="Times New Roman" w:hAnsi="Times New Roman" w:cs="Times New Roman"/>
          <w:color w:val="222222"/>
          <w:sz w:val="20"/>
          <w:szCs w:val="20"/>
          <w:shd w:val="clear" w:color="auto" w:fill="FFFFFF"/>
          <w:lang w:val="es-EC"/>
        </w:rPr>
      </w:pPr>
      <w:r w:rsidRPr="0091742D">
        <w:rPr>
          <w:rFonts w:ascii="Times New Roman" w:hAnsi="Times New Roman" w:cs="Times New Roman"/>
          <w:color w:val="222222"/>
          <w:sz w:val="20"/>
          <w:szCs w:val="20"/>
          <w:shd w:val="clear" w:color="auto" w:fill="FFFFFF"/>
          <w:vertAlign w:val="superscript"/>
          <w:lang w:val="es-EC"/>
        </w:rPr>
        <w:t>4</w:t>
      </w:r>
      <w:r w:rsidRPr="0091742D">
        <w:rPr>
          <w:rFonts w:ascii="Times New Roman" w:hAnsi="Times New Roman" w:cs="Times New Roman"/>
          <w:color w:val="222222"/>
          <w:sz w:val="20"/>
          <w:szCs w:val="20"/>
          <w:shd w:val="clear" w:color="auto" w:fill="FFFFFF"/>
          <w:lang w:val="es-EC"/>
        </w:rPr>
        <w:t>Docente en la Universidad de las Fuerzas Armadas</w:t>
      </w:r>
      <w:r w:rsidRPr="0091742D">
        <w:rPr>
          <w:rFonts w:ascii="Times New Roman" w:hAnsi="Times New Roman" w:cs="Times New Roman"/>
          <w:color w:val="222222"/>
          <w:sz w:val="20"/>
          <w:szCs w:val="20"/>
          <w:shd w:val="clear" w:color="auto" w:fill="FFFFFF"/>
          <w:lang w:val="es-EC"/>
        </w:rPr>
        <w:t xml:space="preserve"> </w:t>
      </w:r>
      <w:r w:rsidRPr="0091742D">
        <w:rPr>
          <w:rFonts w:ascii="Times New Roman" w:hAnsi="Times New Roman" w:cs="Times New Roman"/>
          <w:color w:val="222222"/>
          <w:sz w:val="20"/>
          <w:szCs w:val="20"/>
          <w:shd w:val="clear" w:color="auto" w:fill="FFFFFF"/>
          <w:lang w:val="es-EC"/>
        </w:rPr>
        <w:t>Sangolquí – Ecuador</w:t>
      </w:r>
      <w:r w:rsidRPr="0091742D">
        <w:rPr>
          <w:rFonts w:ascii="Times New Roman" w:hAnsi="Times New Roman" w:cs="Times New Roman"/>
          <w:color w:val="222222"/>
          <w:sz w:val="20"/>
          <w:szCs w:val="20"/>
          <w:shd w:val="clear" w:color="auto" w:fill="FFFFFF"/>
          <w:lang w:val="es-EC"/>
        </w:rPr>
        <w:t xml:space="preserve"> </w:t>
      </w:r>
    </w:p>
    <w:p w14:paraId="1470D51E" w14:textId="7824984D" w:rsidR="0091742D" w:rsidRPr="0091742D" w:rsidRDefault="0091742D" w:rsidP="0091742D">
      <w:pPr>
        <w:jc w:val="center"/>
        <w:rPr>
          <w:rFonts w:ascii="Times New Roman" w:hAnsi="Times New Roman" w:cs="Times New Roman"/>
          <w:sz w:val="22"/>
          <w:szCs w:val="22"/>
          <w:lang w:val="es-EC"/>
        </w:rPr>
      </w:pPr>
      <w:r w:rsidRPr="0091742D">
        <w:rPr>
          <w:rFonts w:ascii="Times New Roman" w:hAnsi="Times New Roman" w:cs="Times New Roman"/>
          <w:color w:val="222222"/>
          <w:sz w:val="20"/>
          <w:szCs w:val="20"/>
          <w:shd w:val="clear" w:color="auto" w:fill="FFFFFF"/>
          <w:vertAlign w:val="superscript"/>
          <w:lang w:val="es-EC"/>
        </w:rPr>
        <w:t>5</w:t>
      </w:r>
      <w:r w:rsidRPr="0091742D">
        <w:rPr>
          <w:rFonts w:ascii="Times New Roman" w:hAnsi="Times New Roman" w:cs="Times New Roman"/>
          <w:color w:val="222222"/>
          <w:sz w:val="20"/>
          <w:szCs w:val="20"/>
          <w:shd w:val="clear" w:color="auto" w:fill="FFFFFF"/>
          <w:lang w:val="es-EC"/>
        </w:rPr>
        <w:t>Doctora en Medio Ambiente y Recursos Naturalespvguevara@espe.edu.echttps://orcid.org/0000-0003-1295</w:t>
      </w:r>
      <w:r w:rsidRPr="0091742D">
        <w:rPr>
          <w:rFonts w:ascii="Times New Roman" w:hAnsi="Times New Roman" w:cs="Times New Roman"/>
          <w:color w:val="222222"/>
          <w:sz w:val="20"/>
          <w:szCs w:val="20"/>
          <w:shd w:val="clear" w:color="auto" w:fill="FFFFFF"/>
          <w:lang w:val="es-EC"/>
        </w:rPr>
        <w:t>-1228</w:t>
      </w:r>
      <w:r w:rsidRPr="0091742D">
        <w:rPr>
          <w:rFonts w:ascii="Times New Roman" w:hAnsi="Times New Roman" w:cs="Times New Roman"/>
          <w:color w:val="222222"/>
          <w:sz w:val="21"/>
          <w:szCs w:val="21"/>
          <w:shd w:val="clear" w:color="auto" w:fill="FFFFFF"/>
          <w:lang w:val="es-EC"/>
        </w:rPr>
        <w:br/>
      </w:r>
    </w:p>
    <w:p w14:paraId="47AC989E" w14:textId="77777777" w:rsidR="0091742D" w:rsidRPr="005147AF" w:rsidRDefault="0091742D" w:rsidP="0091742D">
      <w:pPr>
        <w:jc w:val="center"/>
        <w:rPr>
          <w:rFonts w:ascii="Times New Roman" w:hAnsi="Times New Roman" w:cs="Times New Roman"/>
          <w:b/>
          <w:sz w:val="22"/>
          <w:szCs w:val="22"/>
          <w:lang w:val="es-EC"/>
        </w:rPr>
      </w:pPr>
      <w:r w:rsidRPr="005147AF">
        <w:rPr>
          <w:rFonts w:ascii="Times New Roman" w:hAnsi="Times New Roman" w:cs="Times New Roman"/>
          <w:b/>
          <w:sz w:val="22"/>
          <w:szCs w:val="22"/>
          <w:lang w:val="es-EC"/>
        </w:rPr>
        <w:t>RESUMEN</w:t>
      </w:r>
    </w:p>
    <w:p w14:paraId="1DFF3BCB" w14:textId="52F74190" w:rsidR="00DF0539" w:rsidRPr="00DF0539" w:rsidRDefault="00DF0539" w:rsidP="00DF0539">
      <w:pPr>
        <w:jc w:val="both"/>
        <w:rPr>
          <w:rFonts w:ascii="Times New Roman" w:hAnsi="Times New Roman" w:cs="Times New Roman"/>
          <w:bCs/>
          <w:sz w:val="22"/>
          <w:szCs w:val="22"/>
          <w:lang w:val="es-EC"/>
        </w:rPr>
      </w:pPr>
      <w:r w:rsidRPr="00DF0539">
        <w:rPr>
          <w:rFonts w:ascii="Times New Roman" w:hAnsi="Times New Roman" w:cs="Times New Roman"/>
          <w:bCs/>
          <w:sz w:val="22"/>
          <w:szCs w:val="22"/>
          <w:lang w:val="es-EC"/>
        </w:rPr>
        <w:t>En los últimos años,</w:t>
      </w:r>
      <w:r w:rsidR="00DA0FAC">
        <w:rPr>
          <w:rFonts w:ascii="Times New Roman" w:hAnsi="Times New Roman" w:cs="Times New Roman"/>
          <w:bCs/>
          <w:sz w:val="22"/>
          <w:szCs w:val="22"/>
          <w:lang w:val="es-EC"/>
        </w:rPr>
        <w:t xml:space="preserve"> </w:t>
      </w:r>
      <w:r w:rsidRPr="00DF0539">
        <w:rPr>
          <w:rFonts w:ascii="Times New Roman" w:hAnsi="Times New Roman" w:cs="Times New Roman"/>
          <w:bCs/>
          <w:sz w:val="22"/>
          <w:szCs w:val="22"/>
          <w:lang w:val="es-EC"/>
        </w:rPr>
        <w:t>la urbanización</w:t>
      </w:r>
      <w:r w:rsidR="00DA0FAC">
        <w:rPr>
          <w:rFonts w:ascii="Times New Roman" w:hAnsi="Times New Roman" w:cs="Times New Roman"/>
          <w:bCs/>
          <w:sz w:val="22"/>
          <w:szCs w:val="22"/>
          <w:lang w:val="es-EC"/>
        </w:rPr>
        <w:t xml:space="preserve"> se</w:t>
      </w:r>
      <w:r w:rsidRPr="00DF0539">
        <w:rPr>
          <w:rFonts w:ascii="Times New Roman" w:hAnsi="Times New Roman" w:cs="Times New Roman"/>
          <w:bCs/>
          <w:sz w:val="22"/>
          <w:szCs w:val="22"/>
          <w:lang w:val="es-EC"/>
        </w:rPr>
        <w:t xml:space="preserve"> ha</w:t>
      </w:r>
      <w:r w:rsidR="00DA0FAC">
        <w:rPr>
          <w:rFonts w:ascii="Times New Roman" w:hAnsi="Times New Roman" w:cs="Times New Roman"/>
          <w:bCs/>
          <w:sz w:val="22"/>
          <w:szCs w:val="22"/>
          <w:lang w:val="es-EC"/>
        </w:rPr>
        <w:t xml:space="preserve"> dado</w:t>
      </w:r>
      <w:r w:rsidRPr="00DF0539">
        <w:rPr>
          <w:rFonts w:ascii="Times New Roman" w:hAnsi="Times New Roman" w:cs="Times New Roman"/>
          <w:bCs/>
          <w:sz w:val="22"/>
          <w:szCs w:val="22"/>
          <w:lang w:val="es-EC"/>
        </w:rPr>
        <w:t xml:space="preserve"> </w:t>
      </w:r>
      <w:r w:rsidR="00DA0FAC">
        <w:rPr>
          <w:rFonts w:ascii="Times New Roman" w:hAnsi="Times New Roman" w:cs="Times New Roman"/>
          <w:bCs/>
          <w:sz w:val="22"/>
          <w:szCs w:val="22"/>
          <w:lang w:val="es-EC"/>
        </w:rPr>
        <w:t>de manera</w:t>
      </w:r>
      <w:r w:rsidRPr="00DF0539">
        <w:rPr>
          <w:rFonts w:ascii="Times New Roman" w:hAnsi="Times New Roman" w:cs="Times New Roman"/>
          <w:bCs/>
          <w:sz w:val="22"/>
          <w:szCs w:val="22"/>
          <w:lang w:val="es-EC"/>
        </w:rPr>
        <w:t xml:space="preserve"> exponencial en todo el mundo, y Latinoamérica no ha sido la excepción. Grandes urbes como Bogotá, Buenos Aires</w:t>
      </w:r>
      <w:r w:rsidR="006C1797">
        <w:rPr>
          <w:rFonts w:ascii="Times New Roman" w:hAnsi="Times New Roman" w:cs="Times New Roman"/>
          <w:bCs/>
          <w:sz w:val="22"/>
          <w:szCs w:val="22"/>
          <w:lang w:val="es-EC"/>
        </w:rPr>
        <w:t xml:space="preserve"> y</w:t>
      </w:r>
      <w:r w:rsidRPr="00DF0539">
        <w:rPr>
          <w:rFonts w:ascii="Times New Roman" w:hAnsi="Times New Roman" w:cs="Times New Roman"/>
          <w:bCs/>
          <w:sz w:val="22"/>
          <w:szCs w:val="22"/>
          <w:lang w:val="es-EC"/>
        </w:rPr>
        <w:t xml:space="preserve"> Lima, albergan a millones de habitantes. Sin embargo, este crecimiento urbano se ha dado de manera descontrolada y sin un adecuado ordenamiento territorial, lo que ha generado ciudades dispersas y difusas.</w:t>
      </w:r>
    </w:p>
    <w:p w14:paraId="63A59484" w14:textId="7DFB409D" w:rsidR="00DF0539" w:rsidRPr="00DF0539" w:rsidRDefault="00DF0539" w:rsidP="00DF0539">
      <w:pPr>
        <w:jc w:val="both"/>
        <w:rPr>
          <w:rFonts w:ascii="Times New Roman" w:hAnsi="Times New Roman" w:cs="Times New Roman"/>
          <w:bCs/>
          <w:sz w:val="22"/>
          <w:szCs w:val="22"/>
          <w:lang w:val="es-EC"/>
        </w:rPr>
      </w:pPr>
      <w:r w:rsidRPr="00DF0539">
        <w:rPr>
          <w:rFonts w:ascii="Times New Roman" w:hAnsi="Times New Roman" w:cs="Times New Roman"/>
          <w:bCs/>
          <w:sz w:val="22"/>
          <w:szCs w:val="22"/>
          <w:lang w:val="es-EC"/>
        </w:rPr>
        <w:t xml:space="preserve">La ciudad de Quito no ha sido la excepción a esta norma, y se ha evidenciado un aumento en su demografía y en la expansión de nuevos centros urbanos, que continúan con la premisa de ser ciudades con un bajo ordenamiento territorial. Esto ha generado que la ciudad de Quito sea muy dispersa y con una baja compacidad en su estructura urbanística. A diario, cientos de miles de ciudadanos se movilizan desde las periferias de la ciudad al </w:t>
      </w:r>
      <w:proofErr w:type="spellStart"/>
      <w:r w:rsidRPr="00DF0539">
        <w:rPr>
          <w:rFonts w:ascii="Times New Roman" w:hAnsi="Times New Roman" w:cs="Times New Roman"/>
          <w:bCs/>
          <w:sz w:val="22"/>
          <w:szCs w:val="22"/>
          <w:lang w:val="es-EC"/>
        </w:rPr>
        <w:t>hipercentro</w:t>
      </w:r>
      <w:proofErr w:type="spellEnd"/>
      <w:r w:rsidRPr="00DF0539">
        <w:rPr>
          <w:rFonts w:ascii="Times New Roman" w:hAnsi="Times New Roman" w:cs="Times New Roman"/>
          <w:bCs/>
          <w:sz w:val="22"/>
          <w:szCs w:val="22"/>
          <w:lang w:val="es-EC"/>
        </w:rPr>
        <w:t xml:space="preserve"> de la misma</w:t>
      </w:r>
      <w:r w:rsidR="00BC625B">
        <w:rPr>
          <w:rFonts w:ascii="Times New Roman" w:hAnsi="Times New Roman" w:cs="Times New Roman"/>
          <w:bCs/>
          <w:sz w:val="22"/>
          <w:szCs w:val="22"/>
          <w:lang w:val="es-EC"/>
        </w:rPr>
        <w:t>,</w:t>
      </w:r>
      <w:r w:rsidRPr="00DF0539">
        <w:rPr>
          <w:rFonts w:ascii="Times New Roman" w:hAnsi="Times New Roman" w:cs="Times New Roman"/>
          <w:bCs/>
          <w:sz w:val="22"/>
          <w:szCs w:val="22"/>
          <w:lang w:val="es-EC"/>
        </w:rPr>
        <w:t xml:space="preserve"> para realizar diversas actividades diarias, como ir a sus lugares de trabajo, acudir a centros educativos en todos sus niveles, dirigirse a centros de salud públicos y privados, y realizar diversos trámites tanto financieros como burocráticos.</w:t>
      </w:r>
    </w:p>
    <w:p w14:paraId="623F6784" w14:textId="77777777" w:rsidR="00DF0539" w:rsidRPr="00DF0539" w:rsidRDefault="00DF0539" w:rsidP="00DF0539">
      <w:pPr>
        <w:jc w:val="both"/>
        <w:rPr>
          <w:rFonts w:ascii="Times New Roman" w:hAnsi="Times New Roman" w:cs="Times New Roman"/>
          <w:bCs/>
          <w:sz w:val="22"/>
          <w:szCs w:val="22"/>
          <w:lang w:val="es-EC"/>
        </w:rPr>
      </w:pPr>
      <w:r w:rsidRPr="00DF0539">
        <w:rPr>
          <w:rFonts w:ascii="Times New Roman" w:hAnsi="Times New Roman" w:cs="Times New Roman"/>
          <w:bCs/>
          <w:sz w:val="22"/>
          <w:szCs w:val="22"/>
          <w:lang w:val="es-EC"/>
        </w:rPr>
        <w:t>Debido a esto, se evidencia un flujo muy alto de viajes en los que se prioriza el uso de vehículos privados debido al escaso y pésimo sistema de transporte público. Este uso excesivo de vehículos genera grandes cantidades de agentes contaminantes, entre ellos el PM 2.5, un agente muy nocivo y casi imperceptible que afecta gravemente la salud de las personas. La Organización Mundial de la Salud (OMS) indica que es el causante de varias enfermedades respiratorias, como el asma, la enfermedad pulmonar obstructiva crónica (EPOC) y el cáncer de pulmón.</w:t>
      </w:r>
    </w:p>
    <w:p w14:paraId="35730B72" w14:textId="15806E36" w:rsidR="00DF0539" w:rsidRPr="00DF0539" w:rsidRDefault="00DF0539" w:rsidP="00DF0539">
      <w:pPr>
        <w:jc w:val="both"/>
        <w:rPr>
          <w:rFonts w:ascii="Times New Roman" w:hAnsi="Times New Roman" w:cs="Times New Roman"/>
          <w:bCs/>
          <w:sz w:val="22"/>
          <w:szCs w:val="22"/>
          <w:lang w:val="es-EC"/>
        </w:rPr>
      </w:pPr>
      <w:r w:rsidRPr="00DF0539">
        <w:rPr>
          <w:rFonts w:ascii="Times New Roman" w:hAnsi="Times New Roman" w:cs="Times New Roman"/>
          <w:bCs/>
          <w:sz w:val="22"/>
          <w:szCs w:val="22"/>
          <w:lang w:val="es-EC"/>
        </w:rPr>
        <w:t>Para los años 2019 y 2021, los parámetros PM 2.5 en la calidad de aire de Quito monitoreados por el Proyecto Índice Mundial de Calidad de Aire evidenciaron que la concentración de PM 2.5 se encontraba en niveles moderados con tendencia a altos. Esto es preocupante, ya que se observa que la ciudad de Quito posee una pésima calidad de aire en cuanto a este parámetro, lo que conlleva a un crecimiento de personas con enfermedades respiratorias y una pésima calidad de aire en la ciudad.</w:t>
      </w:r>
    </w:p>
    <w:p w14:paraId="198ADBC0" w14:textId="2E22CEF8" w:rsidR="00DF0539" w:rsidRPr="00DF0539" w:rsidRDefault="001936C6" w:rsidP="00DF0539">
      <w:pPr>
        <w:jc w:val="both"/>
        <w:rPr>
          <w:rFonts w:ascii="Times New Roman" w:hAnsi="Times New Roman" w:cs="Times New Roman"/>
          <w:bCs/>
          <w:sz w:val="22"/>
          <w:szCs w:val="22"/>
          <w:lang w:val="es-EC"/>
        </w:rPr>
      </w:pPr>
      <w:r>
        <w:rPr>
          <w:rFonts w:ascii="Times New Roman" w:hAnsi="Times New Roman" w:cs="Times New Roman"/>
          <w:bCs/>
          <w:sz w:val="22"/>
          <w:szCs w:val="22"/>
          <w:lang w:val="es-EC"/>
        </w:rPr>
        <w:t>De tal manera</w:t>
      </w:r>
      <w:r w:rsidR="00DF0539" w:rsidRPr="00DF0539">
        <w:rPr>
          <w:rFonts w:ascii="Times New Roman" w:hAnsi="Times New Roman" w:cs="Times New Roman"/>
          <w:bCs/>
          <w:sz w:val="22"/>
          <w:szCs w:val="22"/>
          <w:lang w:val="es-EC"/>
        </w:rPr>
        <w:t xml:space="preserve">, </w:t>
      </w:r>
      <w:r>
        <w:rPr>
          <w:rFonts w:ascii="Times New Roman" w:hAnsi="Times New Roman" w:cs="Times New Roman"/>
          <w:bCs/>
          <w:sz w:val="22"/>
          <w:szCs w:val="22"/>
          <w:lang w:val="es-EC"/>
        </w:rPr>
        <w:t>fue</w:t>
      </w:r>
      <w:r w:rsidR="00DF0539" w:rsidRPr="00DF0539">
        <w:rPr>
          <w:rFonts w:ascii="Times New Roman" w:hAnsi="Times New Roman" w:cs="Times New Roman"/>
          <w:bCs/>
          <w:sz w:val="22"/>
          <w:szCs w:val="22"/>
          <w:lang w:val="es-EC"/>
        </w:rPr>
        <w:t xml:space="preserve"> necesario analizar la estructura de la ciudad </w:t>
      </w:r>
      <w:r w:rsidR="00014857">
        <w:rPr>
          <w:rFonts w:ascii="Times New Roman" w:hAnsi="Times New Roman" w:cs="Times New Roman"/>
          <w:bCs/>
          <w:sz w:val="22"/>
          <w:szCs w:val="22"/>
          <w:lang w:val="es-EC"/>
        </w:rPr>
        <w:t>para</w:t>
      </w:r>
      <w:r w:rsidR="00DF0539" w:rsidRPr="00DF0539">
        <w:rPr>
          <w:rFonts w:ascii="Times New Roman" w:hAnsi="Times New Roman" w:cs="Times New Roman"/>
          <w:bCs/>
          <w:sz w:val="22"/>
          <w:szCs w:val="22"/>
          <w:lang w:val="es-EC"/>
        </w:rPr>
        <w:t xml:space="preserve"> mejorar su compacidad y su estructura urbanística para reducir los flujos de movilidad de las personas desde las periferias de la ciudad hacia su </w:t>
      </w:r>
      <w:proofErr w:type="spellStart"/>
      <w:r w:rsidR="00DF0539" w:rsidRPr="00DF0539">
        <w:rPr>
          <w:rFonts w:ascii="Times New Roman" w:hAnsi="Times New Roman" w:cs="Times New Roman"/>
          <w:bCs/>
          <w:sz w:val="22"/>
          <w:szCs w:val="22"/>
          <w:lang w:val="es-EC"/>
        </w:rPr>
        <w:t>hipercentro</w:t>
      </w:r>
      <w:proofErr w:type="spellEnd"/>
      <w:r w:rsidR="00DF0539" w:rsidRPr="00DF0539">
        <w:rPr>
          <w:rFonts w:ascii="Times New Roman" w:hAnsi="Times New Roman" w:cs="Times New Roman"/>
          <w:bCs/>
          <w:sz w:val="22"/>
          <w:szCs w:val="22"/>
          <w:lang w:val="es-EC"/>
        </w:rPr>
        <w:t xml:space="preserve"> y</w:t>
      </w:r>
      <w:r w:rsidR="00014857">
        <w:rPr>
          <w:rFonts w:ascii="Times New Roman" w:hAnsi="Times New Roman" w:cs="Times New Roman"/>
          <w:bCs/>
          <w:sz w:val="22"/>
          <w:szCs w:val="22"/>
          <w:lang w:val="es-EC"/>
        </w:rPr>
        <w:t xml:space="preserve"> de esta manera</w:t>
      </w:r>
      <w:r w:rsidR="00DF0539" w:rsidRPr="00DF0539">
        <w:rPr>
          <w:rFonts w:ascii="Times New Roman" w:hAnsi="Times New Roman" w:cs="Times New Roman"/>
          <w:bCs/>
          <w:sz w:val="22"/>
          <w:szCs w:val="22"/>
          <w:lang w:val="es-EC"/>
        </w:rPr>
        <w:t xml:space="preserve"> reducir el uso del vehículo privado.</w:t>
      </w:r>
      <w:r w:rsidR="00A5364F">
        <w:rPr>
          <w:rFonts w:ascii="Times New Roman" w:hAnsi="Times New Roman" w:cs="Times New Roman"/>
          <w:bCs/>
          <w:sz w:val="22"/>
          <w:szCs w:val="22"/>
          <w:lang w:val="es-EC"/>
        </w:rPr>
        <w:t xml:space="preserve"> Por lo que es importante</w:t>
      </w:r>
      <w:r w:rsidR="00DF0539" w:rsidRPr="00DF0539">
        <w:rPr>
          <w:rFonts w:ascii="Times New Roman" w:hAnsi="Times New Roman" w:cs="Times New Roman"/>
          <w:bCs/>
          <w:sz w:val="22"/>
          <w:szCs w:val="22"/>
          <w:lang w:val="es-EC"/>
        </w:rPr>
        <w:t xml:space="preserve"> </w:t>
      </w:r>
      <w:r w:rsidR="00A5364F">
        <w:rPr>
          <w:rFonts w:ascii="Times New Roman" w:hAnsi="Times New Roman" w:cs="Times New Roman"/>
          <w:bCs/>
          <w:sz w:val="22"/>
          <w:szCs w:val="22"/>
          <w:lang w:val="es-EC"/>
        </w:rPr>
        <w:t>g</w:t>
      </w:r>
      <w:r w:rsidR="00DF0539" w:rsidRPr="00DF0539">
        <w:rPr>
          <w:rFonts w:ascii="Times New Roman" w:hAnsi="Times New Roman" w:cs="Times New Roman"/>
          <w:bCs/>
          <w:sz w:val="22"/>
          <w:szCs w:val="22"/>
          <w:lang w:val="es-EC"/>
        </w:rPr>
        <w:t>enerar una ciudad con una mayor compacidad</w:t>
      </w:r>
      <w:r w:rsidR="005B7044">
        <w:rPr>
          <w:rFonts w:ascii="Times New Roman" w:hAnsi="Times New Roman" w:cs="Times New Roman"/>
          <w:bCs/>
          <w:sz w:val="22"/>
          <w:szCs w:val="22"/>
          <w:lang w:val="es-EC"/>
        </w:rPr>
        <w:t xml:space="preserve">, </w:t>
      </w:r>
      <w:r w:rsidR="0065055B">
        <w:rPr>
          <w:rFonts w:ascii="Times New Roman" w:hAnsi="Times New Roman" w:cs="Times New Roman"/>
          <w:bCs/>
          <w:sz w:val="22"/>
          <w:szCs w:val="22"/>
          <w:lang w:val="es-EC"/>
        </w:rPr>
        <w:t>que</w:t>
      </w:r>
      <w:r w:rsidR="005B7044">
        <w:rPr>
          <w:rFonts w:ascii="Times New Roman" w:hAnsi="Times New Roman" w:cs="Times New Roman"/>
          <w:bCs/>
          <w:sz w:val="22"/>
          <w:szCs w:val="22"/>
          <w:lang w:val="es-EC"/>
        </w:rPr>
        <w:t xml:space="preserve"> </w:t>
      </w:r>
      <w:r w:rsidR="00DF0539" w:rsidRPr="00DF0539">
        <w:rPr>
          <w:rFonts w:ascii="Times New Roman" w:hAnsi="Times New Roman" w:cs="Times New Roman"/>
          <w:bCs/>
          <w:sz w:val="22"/>
          <w:szCs w:val="22"/>
          <w:lang w:val="es-EC"/>
        </w:rPr>
        <w:t>también permitirá una mayor integración social, económica y cultural entre los diferentes barrios y comunidades de Quito.</w:t>
      </w:r>
      <w:r w:rsidR="0065055B">
        <w:rPr>
          <w:rFonts w:ascii="Times New Roman" w:hAnsi="Times New Roman" w:cs="Times New Roman"/>
          <w:bCs/>
          <w:sz w:val="22"/>
          <w:szCs w:val="22"/>
          <w:lang w:val="es-EC"/>
        </w:rPr>
        <w:t xml:space="preserve"> Pero esto se logra gracias a la</w:t>
      </w:r>
      <w:r w:rsidR="00DF0539" w:rsidRPr="00DF0539">
        <w:rPr>
          <w:rFonts w:ascii="Times New Roman" w:hAnsi="Times New Roman" w:cs="Times New Roman"/>
          <w:bCs/>
          <w:sz w:val="22"/>
          <w:szCs w:val="22"/>
          <w:lang w:val="es-EC"/>
        </w:rPr>
        <w:t xml:space="preserve"> creación de espacios públicos de calidad, como parques</w:t>
      </w:r>
      <w:r w:rsidR="00D27AC8">
        <w:rPr>
          <w:rFonts w:ascii="Times New Roman" w:hAnsi="Times New Roman" w:cs="Times New Roman"/>
          <w:bCs/>
          <w:sz w:val="22"/>
          <w:szCs w:val="22"/>
          <w:lang w:val="es-EC"/>
        </w:rPr>
        <w:t xml:space="preserve">, </w:t>
      </w:r>
      <w:r w:rsidR="00DF0539" w:rsidRPr="00DF0539">
        <w:rPr>
          <w:rFonts w:ascii="Times New Roman" w:hAnsi="Times New Roman" w:cs="Times New Roman"/>
          <w:bCs/>
          <w:sz w:val="22"/>
          <w:szCs w:val="22"/>
          <w:lang w:val="es-EC"/>
        </w:rPr>
        <w:t>plazas,</w:t>
      </w:r>
      <w:r w:rsidR="00D27AC8">
        <w:rPr>
          <w:rFonts w:ascii="Times New Roman" w:hAnsi="Times New Roman" w:cs="Times New Roman"/>
          <w:bCs/>
          <w:sz w:val="22"/>
          <w:szCs w:val="22"/>
          <w:lang w:val="es-EC"/>
        </w:rPr>
        <w:t xml:space="preserve"> centros</w:t>
      </w:r>
      <w:r w:rsidR="00DC61DA">
        <w:rPr>
          <w:rFonts w:ascii="Times New Roman" w:hAnsi="Times New Roman" w:cs="Times New Roman"/>
          <w:bCs/>
          <w:sz w:val="22"/>
          <w:szCs w:val="22"/>
          <w:lang w:val="es-EC"/>
        </w:rPr>
        <w:t xml:space="preserve"> educativos,</w:t>
      </w:r>
      <w:r w:rsidR="004E7CCD">
        <w:rPr>
          <w:rFonts w:ascii="Times New Roman" w:hAnsi="Times New Roman" w:cs="Times New Roman"/>
          <w:bCs/>
          <w:sz w:val="22"/>
          <w:szCs w:val="22"/>
          <w:lang w:val="es-EC"/>
        </w:rPr>
        <w:t xml:space="preserve"> plazas de trabajo, centros de salud, </w:t>
      </w:r>
      <w:r w:rsidR="004917ED">
        <w:rPr>
          <w:rFonts w:ascii="Times New Roman" w:hAnsi="Times New Roman" w:cs="Times New Roman"/>
          <w:bCs/>
          <w:sz w:val="22"/>
          <w:szCs w:val="22"/>
          <w:lang w:val="es-EC"/>
        </w:rPr>
        <w:t xml:space="preserve">centros </w:t>
      </w:r>
      <w:r w:rsidR="00D27AC8">
        <w:rPr>
          <w:rFonts w:ascii="Times New Roman" w:hAnsi="Times New Roman" w:cs="Times New Roman"/>
          <w:bCs/>
          <w:sz w:val="22"/>
          <w:szCs w:val="22"/>
          <w:lang w:val="es-EC"/>
        </w:rPr>
        <w:t>financieros</w:t>
      </w:r>
      <w:r w:rsidR="00DC61DA">
        <w:rPr>
          <w:rFonts w:ascii="Times New Roman" w:hAnsi="Times New Roman" w:cs="Times New Roman"/>
          <w:bCs/>
          <w:sz w:val="22"/>
          <w:szCs w:val="22"/>
          <w:lang w:val="es-EC"/>
        </w:rPr>
        <w:t>,</w:t>
      </w:r>
      <w:r w:rsidR="004E7CCD">
        <w:rPr>
          <w:rFonts w:ascii="Times New Roman" w:hAnsi="Times New Roman" w:cs="Times New Roman"/>
          <w:bCs/>
          <w:sz w:val="22"/>
          <w:szCs w:val="22"/>
          <w:lang w:val="es-EC"/>
        </w:rPr>
        <w:t xml:space="preserve"> entre otros</w:t>
      </w:r>
      <w:r w:rsidR="004917ED">
        <w:rPr>
          <w:rFonts w:ascii="Times New Roman" w:hAnsi="Times New Roman" w:cs="Times New Roman"/>
          <w:bCs/>
          <w:sz w:val="22"/>
          <w:szCs w:val="22"/>
          <w:lang w:val="es-EC"/>
        </w:rPr>
        <w:t>.</w:t>
      </w:r>
      <w:r w:rsidR="00DC61DA">
        <w:rPr>
          <w:rFonts w:ascii="Times New Roman" w:hAnsi="Times New Roman" w:cs="Times New Roman"/>
          <w:bCs/>
          <w:sz w:val="22"/>
          <w:szCs w:val="22"/>
          <w:lang w:val="es-EC"/>
        </w:rPr>
        <w:t xml:space="preserve"> </w:t>
      </w:r>
      <w:r w:rsidR="004917ED">
        <w:rPr>
          <w:rFonts w:ascii="Times New Roman" w:hAnsi="Times New Roman" w:cs="Times New Roman"/>
          <w:bCs/>
          <w:sz w:val="22"/>
          <w:szCs w:val="22"/>
          <w:lang w:val="es-EC"/>
        </w:rPr>
        <w:t>E</w:t>
      </w:r>
      <w:r w:rsidR="00DC61DA">
        <w:rPr>
          <w:rFonts w:ascii="Times New Roman" w:hAnsi="Times New Roman" w:cs="Times New Roman"/>
          <w:bCs/>
          <w:sz w:val="22"/>
          <w:szCs w:val="22"/>
          <w:lang w:val="es-EC"/>
        </w:rPr>
        <w:t>n</w:t>
      </w:r>
      <w:r w:rsidR="004917ED">
        <w:rPr>
          <w:rFonts w:ascii="Times New Roman" w:hAnsi="Times New Roman" w:cs="Times New Roman"/>
          <w:bCs/>
          <w:sz w:val="22"/>
          <w:szCs w:val="22"/>
          <w:lang w:val="es-EC"/>
        </w:rPr>
        <w:t xml:space="preserve"> todas</w:t>
      </w:r>
      <w:r w:rsidR="00DC61DA">
        <w:rPr>
          <w:rFonts w:ascii="Times New Roman" w:hAnsi="Times New Roman" w:cs="Times New Roman"/>
          <w:bCs/>
          <w:sz w:val="22"/>
          <w:szCs w:val="22"/>
          <w:lang w:val="es-EC"/>
        </w:rPr>
        <w:t xml:space="preserve"> las principales cabeceras parroquiales </w:t>
      </w:r>
      <w:r w:rsidR="004917ED">
        <w:rPr>
          <w:rFonts w:ascii="Times New Roman" w:hAnsi="Times New Roman" w:cs="Times New Roman"/>
          <w:bCs/>
          <w:sz w:val="22"/>
          <w:szCs w:val="22"/>
          <w:lang w:val="es-EC"/>
        </w:rPr>
        <w:t>de la ciudad,</w:t>
      </w:r>
      <w:r w:rsidR="00DF0539" w:rsidRPr="00DF0539">
        <w:rPr>
          <w:rFonts w:ascii="Times New Roman" w:hAnsi="Times New Roman" w:cs="Times New Roman"/>
          <w:bCs/>
          <w:sz w:val="22"/>
          <w:szCs w:val="22"/>
          <w:lang w:val="es-EC"/>
        </w:rPr>
        <w:t xml:space="preserve"> así como la promoción de la movilidad sostenible, como </w:t>
      </w:r>
      <w:r w:rsidR="004917ED">
        <w:rPr>
          <w:rFonts w:ascii="Times New Roman" w:hAnsi="Times New Roman" w:cs="Times New Roman"/>
          <w:bCs/>
          <w:sz w:val="22"/>
          <w:szCs w:val="22"/>
          <w:lang w:val="es-EC"/>
        </w:rPr>
        <w:t>un</w:t>
      </w:r>
      <w:r w:rsidR="00DF0539" w:rsidRPr="00DF0539">
        <w:rPr>
          <w:rFonts w:ascii="Times New Roman" w:hAnsi="Times New Roman" w:cs="Times New Roman"/>
          <w:bCs/>
          <w:sz w:val="22"/>
          <w:szCs w:val="22"/>
          <w:lang w:val="es-EC"/>
        </w:rPr>
        <w:t xml:space="preserve"> transporte público de calidad y</w:t>
      </w:r>
      <w:r w:rsidR="0057035F">
        <w:rPr>
          <w:rFonts w:ascii="Times New Roman" w:hAnsi="Times New Roman" w:cs="Times New Roman"/>
          <w:bCs/>
          <w:sz w:val="22"/>
          <w:szCs w:val="22"/>
          <w:lang w:val="es-EC"/>
        </w:rPr>
        <w:t xml:space="preserve"> promover</w:t>
      </w:r>
      <w:r w:rsidR="004917ED">
        <w:rPr>
          <w:rFonts w:ascii="Times New Roman" w:hAnsi="Times New Roman" w:cs="Times New Roman"/>
          <w:bCs/>
          <w:sz w:val="22"/>
          <w:szCs w:val="22"/>
          <w:lang w:val="es-EC"/>
        </w:rPr>
        <w:t xml:space="preserve"> el uso</w:t>
      </w:r>
      <w:r w:rsidR="00DF0539" w:rsidRPr="00DF0539">
        <w:rPr>
          <w:rFonts w:ascii="Times New Roman" w:hAnsi="Times New Roman" w:cs="Times New Roman"/>
          <w:bCs/>
          <w:sz w:val="22"/>
          <w:szCs w:val="22"/>
          <w:lang w:val="es-EC"/>
        </w:rPr>
        <w:t xml:space="preserve"> la biciclet</w:t>
      </w:r>
      <w:r w:rsidR="0057035F">
        <w:rPr>
          <w:rFonts w:ascii="Times New Roman" w:hAnsi="Times New Roman" w:cs="Times New Roman"/>
          <w:bCs/>
          <w:sz w:val="22"/>
          <w:szCs w:val="22"/>
          <w:lang w:val="es-EC"/>
        </w:rPr>
        <w:t xml:space="preserve">a creando sitios seguros para su </w:t>
      </w:r>
      <w:r w:rsidR="00443A4D">
        <w:rPr>
          <w:rFonts w:ascii="Times New Roman" w:hAnsi="Times New Roman" w:cs="Times New Roman"/>
          <w:bCs/>
          <w:sz w:val="22"/>
          <w:szCs w:val="22"/>
          <w:lang w:val="es-EC"/>
        </w:rPr>
        <w:t>movilidad</w:t>
      </w:r>
      <w:r w:rsidR="00DF0539" w:rsidRPr="00DF0539">
        <w:rPr>
          <w:rFonts w:ascii="Times New Roman" w:hAnsi="Times New Roman" w:cs="Times New Roman"/>
          <w:bCs/>
          <w:sz w:val="22"/>
          <w:szCs w:val="22"/>
          <w:lang w:val="es-EC"/>
        </w:rPr>
        <w:t>,</w:t>
      </w:r>
      <w:r w:rsidR="00443A4D">
        <w:rPr>
          <w:rFonts w:ascii="Times New Roman" w:hAnsi="Times New Roman" w:cs="Times New Roman"/>
          <w:bCs/>
          <w:sz w:val="22"/>
          <w:szCs w:val="22"/>
          <w:lang w:val="es-EC"/>
        </w:rPr>
        <w:t xml:space="preserve"> todos estos factores</w:t>
      </w:r>
      <w:r w:rsidR="00DF0539" w:rsidRPr="00DF0539">
        <w:rPr>
          <w:rFonts w:ascii="Times New Roman" w:hAnsi="Times New Roman" w:cs="Times New Roman"/>
          <w:bCs/>
          <w:sz w:val="22"/>
          <w:szCs w:val="22"/>
          <w:lang w:val="es-EC"/>
        </w:rPr>
        <w:t xml:space="preserve"> pueden contribuir a mejorar la calidad de </w:t>
      </w:r>
      <w:r w:rsidR="00443A4D">
        <w:rPr>
          <w:rFonts w:ascii="Times New Roman" w:hAnsi="Times New Roman" w:cs="Times New Roman"/>
          <w:bCs/>
          <w:sz w:val="22"/>
          <w:szCs w:val="22"/>
          <w:lang w:val="es-EC"/>
        </w:rPr>
        <w:t>aire de la ciudad de</w:t>
      </w:r>
      <w:r w:rsidR="00DF0539" w:rsidRPr="00DF0539">
        <w:rPr>
          <w:rFonts w:ascii="Times New Roman" w:hAnsi="Times New Roman" w:cs="Times New Roman"/>
          <w:bCs/>
          <w:sz w:val="22"/>
          <w:szCs w:val="22"/>
          <w:lang w:val="es-EC"/>
        </w:rPr>
        <w:t xml:space="preserve"> Quito</w:t>
      </w:r>
      <w:r w:rsidR="00443A4D">
        <w:rPr>
          <w:rFonts w:ascii="Times New Roman" w:hAnsi="Times New Roman" w:cs="Times New Roman"/>
          <w:bCs/>
          <w:sz w:val="22"/>
          <w:szCs w:val="22"/>
          <w:lang w:val="es-EC"/>
        </w:rPr>
        <w:t xml:space="preserve"> y </w:t>
      </w:r>
      <w:r w:rsidR="00E86F7B">
        <w:rPr>
          <w:rFonts w:ascii="Times New Roman" w:hAnsi="Times New Roman" w:cs="Times New Roman"/>
          <w:bCs/>
          <w:sz w:val="22"/>
          <w:szCs w:val="22"/>
          <w:lang w:val="es-EC"/>
        </w:rPr>
        <w:t>la calidad de vida de sus habitantes</w:t>
      </w:r>
      <w:r w:rsidR="00DF0539" w:rsidRPr="00DF0539">
        <w:rPr>
          <w:rFonts w:ascii="Times New Roman" w:hAnsi="Times New Roman" w:cs="Times New Roman"/>
          <w:bCs/>
          <w:sz w:val="22"/>
          <w:szCs w:val="22"/>
          <w:lang w:val="es-EC"/>
        </w:rPr>
        <w:t>.</w:t>
      </w:r>
    </w:p>
    <w:p w14:paraId="29541650" w14:textId="0AF7BE42" w:rsidR="004109C1" w:rsidRPr="00720671" w:rsidRDefault="004109C1" w:rsidP="0094172A">
      <w:pPr>
        <w:jc w:val="both"/>
        <w:rPr>
          <w:bCs/>
          <w:lang w:val="es-EC"/>
        </w:rPr>
      </w:pPr>
    </w:p>
    <w:sectPr w:rsidR="004109C1" w:rsidRPr="007206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2D"/>
    <w:rsid w:val="00014857"/>
    <w:rsid w:val="000F7FC9"/>
    <w:rsid w:val="001936C6"/>
    <w:rsid w:val="00232F9B"/>
    <w:rsid w:val="004109C1"/>
    <w:rsid w:val="00443A4D"/>
    <w:rsid w:val="004917ED"/>
    <w:rsid w:val="004E7CCD"/>
    <w:rsid w:val="0057035F"/>
    <w:rsid w:val="005B7044"/>
    <w:rsid w:val="0065055B"/>
    <w:rsid w:val="00694433"/>
    <w:rsid w:val="006C1797"/>
    <w:rsid w:val="00720671"/>
    <w:rsid w:val="00731553"/>
    <w:rsid w:val="00734F9F"/>
    <w:rsid w:val="00786B51"/>
    <w:rsid w:val="0091742D"/>
    <w:rsid w:val="0094172A"/>
    <w:rsid w:val="0099245B"/>
    <w:rsid w:val="00A5364F"/>
    <w:rsid w:val="00BC625B"/>
    <w:rsid w:val="00D07B32"/>
    <w:rsid w:val="00D27AC8"/>
    <w:rsid w:val="00DA0FAC"/>
    <w:rsid w:val="00DC61DA"/>
    <w:rsid w:val="00DE0BB1"/>
    <w:rsid w:val="00DF0539"/>
    <w:rsid w:val="00E86F7B"/>
    <w:rsid w:val="00EA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23D3"/>
  <w15:chartTrackingRefBased/>
  <w15:docId w15:val="{6887DB5A-943C-46F6-9BF5-7E4849EF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2D"/>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742D"/>
    <w:rPr>
      <w:color w:val="0563C1" w:themeColor="hyperlink"/>
      <w:u w:val="single"/>
    </w:rPr>
  </w:style>
  <w:style w:type="character" w:styleId="Mencinsinresolver">
    <w:name w:val="Unresolved Mention"/>
    <w:basedOn w:val="Fuentedeprrafopredeter"/>
    <w:uiPriority w:val="99"/>
    <w:semiHidden/>
    <w:unhideWhenUsed/>
    <w:rsid w:val="00917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0800">
      <w:bodyDiv w:val="1"/>
      <w:marLeft w:val="0"/>
      <w:marRight w:val="0"/>
      <w:marTop w:val="0"/>
      <w:marBottom w:val="0"/>
      <w:divBdr>
        <w:top w:val="none" w:sz="0" w:space="0" w:color="auto"/>
        <w:left w:val="none" w:sz="0" w:space="0" w:color="auto"/>
        <w:bottom w:val="none" w:sz="0" w:space="0" w:color="auto"/>
        <w:right w:val="none" w:sz="0" w:space="0" w:color="auto"/>
      </w:divBdr>
    </w:div>
    <w:div w:id="19077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enriquez2@espe.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Enriquez</dc:creator>
  <cp:keywords/>
  <dc:description/>
  <cp:lastModifiedBy>David Enriquez</cp:lastModifiedBy>
  <cp:revision>29</cp:revision>
  <dcterms:created xsi:type="dcterms:W3CDTF">2023-04-07T01:27:00Z</dcterms:created>
  <dcterms:modified xsi:type="dcterms:W3CDTF">2023-04-07T02:19:00Z</dcterms:modified>
</cp:coreProperties>
</file>