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7EE5" w14:textId="2530FD9A" w:rsidR="001276FF" w:rsidRDefault="008F733E" w:rsidP="008F733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b/>
          <w:sz w:val="24"/>
          <w:szCs w:val="24"/>
          <w:lang w:val="es-MX"/>
        </w:rPr>
        <w:t>Capital social en</w:t>
      </w:r>
      <w:r w:rsidR="007D1D70" w:rsidRPr="008F733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cantones pequeños</w:t>
      </w:r>
      <w:r w:rsidRPr="008F733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del Ecuador</w:t>
      </w:r>
      <w:r w:rsidR="007D1D70" w:rsidRPr="008F733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14:paraId="12A3A4A7" w14:textId="11135A40" w:rsidR="008F733E" w:rsidRDefault="008F733E" w:rsidP="008F733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Grace Piedad Guerrero Zurita</w:t>
      </w:r>
      <w:r w:rsidR="00501F09">
        <w:rPr>
          <w:rFonts w:ascii="Times New Roman" w:hAnsi="Times New Roman" w:cs="Times New Roman"/>
          <w:b/>
          <w:sz w:val="24"/>
          <w:szCs w:val="24"/>
          <w:lang w:val="es-MX"/>
        </w:rPr>
        <w:t>,  Pontificia Universidad Católica del Ecuador</w:t>
      </w:r>
    </w:p>
    <w:p w14:paraId="16598031" w14:textId="4D840E0E" w:rsidR="008F733E" w:rsidRDefault="008F733E" w:rsidP="008F733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Eje temático: </w:t>
      </w:r>
      <w:r w:rsidR="00A653E9" w:rsidRPr="00A653E9">
        <w:rPr>
          <w:rFonts w:ascii="Times New Roman" w:hAnsi="Times New Roman" w:cs="Times New Roman"/>
          <w:b/>
          <w:bCs/>
          <w:sz w:val="24"/>
          <w:szCs w:val="24"/>
          <w:lang w:val="es-MX"/>
        </w:rPr>
        <w:t>Dinámicas territoriales urbanas y rurales: producción de espacios, relaciones y conflictos</w:t>
      </w:r>
    </w:p>
    <w:p w14:paraId="355134FC" w14:textId="6419AAEF" w:rsidR="008F733E" w:rsidRPr="008F733E" w:rsidRDefault="008F733E" w:rsidP="008F733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Resumen</w:t>
      </w:r>
    </w:p>
    <w:p w14:paraId="5528D15E" w14:textId="30137CA3" w:rsidR="007603A1" w:rsidRPr="008F733E" w:rsidRDefault="0000595D" w:rsidP="008F73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North (1990; 2014); </w:t>
      </w:r>
      <w:r w:rsidR="00A00025" w:rsidRPr="008F733E">
        <w:rPr>
          <w:rFonts w:ascii="Times New Roman" w:hAnsi="Times New Roman" w:cs="Times New Roman"/>
          <w:sz w:val="24"/>
          <w:szCs w:val="24"/>
          <w:lang w:val="es-MX"/>
        </w:rPr>
        <w:t>Ostrom (2015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), artífices de la escuela neo institucionalista, 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>señalan</w:t>
      </w:r>
      <w:r w:rsidR="007603A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varias claves 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y recomendaciones </w:t>
      </w:r>
      <w:r w:rsidR="007603A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que propician una mejor interacción de actores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en un marco de institucionalidad territorial</w:t>
      </w:r>
      <w:r w:rsidR="007603A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8F4275" w:rsidRPr="008F733E">
        <w:rPr>
          <w:rFonts w:ascii="Times New Roman" w:hAnsi="Times New Roman" w:cs="Times New Roman"/>
          <w:sz w:val="24"/>
          <w:szCs w:val="24"/>
          <w:lang w:val="es-MX"/>
        </w:rPr>
        <w:t>e piensa en los relacionamientos y redes que desde el territorio se con</w:t>
      </w:r>
      <w:r w:rsidR="00A00025" w:rsidRPr="008F733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8F4275" w:rsidRPr="008F733E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>ruyen tanto internamente como con el</w:t>
      </w:r>
      <w:r w:rsidR="008F4275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exterior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F4275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y que constituyen un capital en sí mismo,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el capital social que se traduce en</w:t>
      </w:r>
      <w:r w:rsidR="008F4275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un capital relacional, de negociación, de construcción de redes 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y relaciones 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>que ayudan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a co</w:t>
      </w:r>
      <w:r w:rsidR="00B92B07" w:rsidRPr="008F733E">
        <w:rPr>
          <w:rFonts w:ascii="Times New Roman" w:hAnsi="Times New Roman" w:cs="Times New Roman"/>
          <w:sz w:val="24"/>
          <w:szCs w:val="24"/>
          <w:lang w:val="es-MX"/>
        </w:rPr>
        <w:t>nstruir el territorio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 y valorizar sus activos</w:t>
      </w:r>
      <w:r w:rsidR="00B92B07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>Landel</w:t>
      </w:r>
      <w:r w:rsidR="00B92B07" w:rsidRPr="008F733E">
        <w:rPr>
          <w:rFonts w:ascii="Times New Roman" w:hAnsi="Times New Roman" w:cs="Times New Roman"/>
          <w:sz w:val="24"/>
          <w:szCs w:val="24"/>
          <w:lang w:val="es-MX"/>
        </w:rPr>
        <w:t>, Pecqueur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2016). Lo anterior 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adquiere mayor importancia 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>cuando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a través de los datos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se entiende que 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existe una alta </w:t>
      </w:r>
      <w:r w:rsidR="00154CB0">
        <w:rPr>
          <w:rFonts w:ascii="Times New Roman" w:hAnsi="Times New Roman" w:cs="Times New Roman"/>
          <w:sz w:val="24"/>
          <w:szCs w:val="24"/>
          <w:lang w:val="es-MX"/>
        </w:rPr>
        <w:t>desigualdad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 territorial en el Ecuador y que los 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>territorios pequeños carecen de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acumulación de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capitales y 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>se requiere de este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capital relacional para suplirlos.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2DAC855" w14:textId="60146C5D" w:rsidR="00F03881" w:rsidRPr="008F733E" w:rsidRDefault="0000595D" w:rsidP="008F73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>En este contexto se realiza un</w:t>
      </w:r>
      <w:r w:rsidR="003321DF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análisis empírico 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>de 4 cantones pequeños</w:t>
      </w:r>
      <w:r w:rsidR="003321DF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del Ecuador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>ituados en la costa y sierra y que tienen un rango de población censal de entre 20000 y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5</w:t>
      </w:r>
      <w:r w:rsidR="002E0CA9" w:rsidRPr="008F733E">
        <w:rPr>
          <w:rFonts w:ascii="Times New Roman" w:hAnsi="Times New Roman" w:cs="Times New Roman"/>
          <w:sz w:val="24"/>
          <w:szCs w:val="24"/>
          <w:lang w:val="es-MX"/>
        </w:rPr>
        <w:t>0000 habitantes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. E</w:t>
      </w:r>
      <w:r w:rsidR="00006189" w:rsidRPr="008F733E">
        <w:rPr>
          <w:rFonts w:ascii="Times New Roman" w:hAnsi="Times New Roman" w:cs="Times New Roman"/>
          <w:sz w:val="24"/>
          <w:szCs w:val="24"/>
          <w:lang w:val="es-MX"/>
        </w:rPr>
        <w:t>l estudio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 completo</w:t>
      </w:r>
      <w:r w:rsidR="00AC522A" w:rsidRPr="008F733E">
        <w:rPr>
          <w:rFonts w:ascii="Times New Roman" w:hAnsi="Times New Roman" w:cs="Times New Roman"/>
          <w:sz w:val="24"/>
          <w:szCs w:val="24"/>
          <w:lang w:val="es-MX"/>
        </w:rPr>
        <w:t>, que utiliza una metodología mixta,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 xml:space="preserve"> estudia 4 factores, entre estos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investiga de forma cualitativa el capital social en los cuatro cantones, y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arroja</w:t>
      </w:r>
      <w:r w:rsidR="002E0CA9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>luces sobre la influencia del capital social en el desarrollo territorial, el rol que juega</w:t>
      </w:r>
      <w:r w:rsidR="001B416D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este factor </w:t>
      </w:r>
      <w:r w:rsidR="001B416D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como dinamizador de propuestas </w:t>
      </w:r>
      <w:r w:rsidR="005A3A78" w:rsidRPr="008F733E">
        <w:rPr>
          <w:rFonts w:ascii="Times New Roman" w:hAnsi="Times New Roman" w:cs="Times New Roman"/>
          <w:sz w:val="24"/>
          <w:szCs w:val="24"/>
          <w:lang w:val="es-MX"/>
        </w:rPr>
        <w:t>de desarrollo territorial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03881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y los retos que enfrenta para</w:t>
      </w:r>
      <w:r w:rsidR="002E0CA9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consolidarse e incidir políticamente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 en los territorios</w:t>
      </w:r>
      <w:r w:rsidR="002E0CA9" w:rsidRPr="008F733E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3321DF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96D95" w:rsidRPr="008F733E">
        <w:rPr>
          <w:rFonts w:ascii="Times New Roman" w:hAnsi="Times New Roman" w:cs="Times New Roman"/>
          <w:sz w:val="24"/>
          <w:szCs w:val="24"/>
          <w:lang w:val="es-MX"/>
        </w:rPr>
        <w:t>Se identifican niveles del capital social en los territorios, desde</w:t>
      </w:r>
      <w:r w:rsidR="00FD5585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90E8C" w:rsidRPr="008F733E">
        <w:rPr>
          <w:rFonts w:ascii="Times New Roman" w:hAnsi="Times New Roman" w:cs="Times New Roman"/>
          <w:sz w:val="24"/>
          <w:szCs w:val="24"/>
          <w:lang w:val="es-MX"/>
        </w:rPr>
        <w:t>relacionamientos internos, pasando por</w:t>
      </w:r>
      <w:r w:rsidR="00F96D95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D4BE2" w:rsidRPr="008F733E">
        <w:rPr>
          <w:rFonts w:ascii="Times New Roman" w:hAnsi="Times New Roman" w:cs="Times New Roman"/>
          <w:sz w:val="24"/>
          <w:szCs w:val="24"/>
          <w:lang w:val="es-MX"/>
        </w:rPr>
        <w:t>asociaciones de solidaridad y compromiso mutuo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D4BE2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hasta organizaciones soc</w:t>
      </w:r>
      <w:r w:rsidR="00006189" w:rsidRPr="008F733E">
        <w:rPr>
          <w:rFonts w:ascii="Times New Roman" w:hAnsi="Times New Roman" w:cs="Times New Roman"/>
          <w:sz w:val="24"/>
          <w:szCs w:val="24"/>
          <w:lang w:val="es-MX"/>
        </w:rPr>
        <w:t>iales que han ganado espacios en la</w:t>
      </w:r>
      <w:r w:rsidR="00F90E8C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toma de</w:t>
      </w:r>
      <w:r w:rsidR="004D4BE2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decisión en la institucionalidad pública</w:t>
      </w:r>
      <w:r w:rsidR="00006189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cantonal</w:t>
      </w:r>
      <w:r w:rsidR="004D4BE2" w:rsidRPr="008F733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5549E64" w14:textId="50B8F9DD" w:rsidR="009F42BB" w:rsidRPr="008F733E" w:rsidRDefault="006216B9" w:rsidP="008F73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La comparación del 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nivel </w:t>
      </w:r>
      <w:r w:rsidR="00006189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alcanzado por las organizaciones 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y las formas existentes del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capital social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en los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cuatro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territorios 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>investigados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conduce a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reflexionar respecto de</w:t>
      </w:r>
      <w:r w:rsidR="00721308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la necesidad de abrir espacios para 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conformación y promoción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del capital social,</w:t>
      </w:r>
      <w:r w:rsidR="009F42BB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como uno de los factores principales que pueden generar dinámicas territoriales que conduzcan al desarrollo territorial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06189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Las relaciones entre ese capital social y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 xml:space="preserve"> los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otros factores en el territorio, como su modelo económico, la accesibilidad a los recursos, las condiciones culturales de la población, el acceso a servicios públicos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 xml:space="preserve"> e infraestructura básica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, y las instituciones formales y no formales, </w:t>
      </w:r>
      <w:r w:rsidR="006F4CCB">
        <w:rPr>
          <w:rFonts w:ascii="Times New Roman" w:hAnsi="Times New Roman" w:cs="Times New Roman"/>
          <w:sz w:val="24"/>
          <w:szCs w:val="24"/>
          <w:lang w:val="es-MX"/>
        </w:rPr>
        <w:t xml:space="preserve">el papel de las ciudades pequeñas, 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dan lugar a 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>procesos heterogéneos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 de desarrollo local. Analizar la incidencia y relacionamiento del capital social con estos otros factores </w:t>
      </w:r>
      <w:r w:rsidR="006B77A1">
        <w:rPr>
          <w:rFonts w:ascii="Times New Roman" w:hAnsi="Times New Roman" w:cs="Times New Roman"/>
          <w:sz w:val="24"/>
          <w:szCs w:val="24"/>
          <w:lang w:val="es-MX"/>
        </w:rPr>
        <w:t>en territorios pequeños que constituyen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 xml:space="preserve"> la mayoría </w:t>
      </w:r>
      <w:bookmarkStart w:id="0" w:name="_GoBack"/>
      <w:bookmarkEnd w:id="0"/>
      <w:r w:rsidR="0078413B">
        <w:rPr>
          <w:rFonts w:ascii="Times New Roman" w:hAnsi="Times New Roman" w:cs="Times New Roman"/>
          <w:sz w:val="24"/>
          <w:szCs w:val="24"/>
          <w:lang w:val="es-MX"/>
        </w:rPr>
        <w:t xml:space="preserve">del territorio nacional, 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es aún una </w:t>
      </w:r>
      <w:r w:rsidR="0078413B">
        <w:rPr>
          <w:rFonts w:ascii="Times New Roman" w:hAnsi="Times New Roman" w:cs="Times New Roman"/>
          <w:sz w:val="24"/>
          <w:szCs w:val="24"/>
          <w:lang w:val="es-MX"/>
        </w:rPr>
        <w:t>tarea pendiente en el país</w:t>
      </w:r>
      <w:r w:rsidR="001344FE" w:rsidRPr="008F733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53F06E" w14:textId="02ED587D" w:rsidR="00F90E8C" w:rsidRPr="008F733E" w:rsidRDefault="00F90E8C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2357865" w14:textId="58073AAE" w:rsidR="003321DF" w:rsidRDefault="003321DF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653E9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Palabras clave</w:t>
      </w:r>
      <w:r w:rsidR="00A653E9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 xml:space="preserve">Relaciones, </w:t>
      </w:r>
      <w:r w:rsidR="004E3581">
        <w:rPr>
          <w:rFonts w:ascii="Times New Roman" w:hAnsi="Times New Roman" w:cs="Times New Roman"/>
          <w:sz w:val="24"/>
          <w:szCs w:val="24"/>
          <w:lang w:val="es-MX"/>
        </w:rPr>
        <w:t xml:space="preserve">Actores,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Capital Social, Desarrollo Territorial</w:t>
      </w:r>
    </w:p>
    <w:p w14:paraId="28630AAA" w14:textId="77777777" w:rsidR="007C166F" w:rsidRPr="008F733E" w:rsidRDefault="007C166F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FD439C" w14:textId="78BC8612" w:rsidR="00B92B07" w:rsidRPr="00A653E9" w:rsidRDefault="00A653E9" w:rsidP="008F733E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653E9">
        <w:rPr>
          <w:rFonts w:ascii="Times New Roman" w:hAnsi="Times New Roman" w:cs="Times New Roman"/>
          <w:b/>
          <w:sz w:val="24"/>
          <w:szCs w:val="24"/>
          <w:lang w:val="es-MX"/>
        </w:rPr>
        <w:t>Referencias bibliográficas</w:t>
      </w:r>
    </w:p>
    <w:p w14:paraId="538612ED" w14:textId="77777777" w:rsidR="00E635D3" w:rsidRPr="008F733E" w:rsidRDefault="00E635D3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MX"/>
        </w:rPr>
        <w:t>Barreiro, F. (2003) El capital social: què es i com es mesura. </w:t>
      </w:r>
      <w:r w:rsidRPr="008F733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s-MX"/>
        </w:rPr>
        <w:t>Barcelona, Diputació de Barcelona</w:t>
      </w:r>
      <w:r w:rsidRPr="008F73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MX"/>
        </w:rPr>
        <w:t xml:space="preserve">, </w:t>
      </w:r>
    </w:p>
    <w:p w14:paraId="641628E5" w14:textId="7123F9FE" w:rsidR="00E635D3" w:rsidRPr="008F733E" w:rsidRDefault="00E635D3" w:rsidP="008F733E">
      <w:pPr>
        <w:jc w:val="both"/>
        <w:rPr>
          <w:rFonts w:ascii="Times New Roman" w:hAnsi="Times New Roman" w:cs="Times New Roman"/>
          <w:color w:val="000009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color w:val="000009"/>
          <w:sz w:val="24"/>
          <w:szCs w:val="24"/>
          <w:lang w:val="es-MX"/>
        </w:rPr>
        <w:t>Bourdieu, P (2001) El capital social. Apuntes provisionales, en Zona Abierta</w:t>
      </w:r>
      <w:r w:rsidRPr="008F73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MX"/>
        </w:rPr>
        <w:t>, 2001, no 94, p. 83-87.</w:t>
      </w:r>
    </w:p>
    <w:p w14:paraId="5D388FC3" w14:textId="77777777" w:rsidR="0075610E" w:rsidRPr="008F733E" w:rsidRDefault="0075610E" w:rsidP="008F733E">
      <w:pPr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8F733E">
        <w:rPr>
          <w:rFonts w:ascii="Times New Roman" w:hAnsi="Times New Roman" w:cs="Times New Roman"/>
          <w:color w:val="000009"/>
          <w:sz w:val="24"/>
          <w:szCs w:val="24"/>
        </w:rPr>
        <w:t>Courlet, C (2007). Développement économique et territoire: Quels rapports? en Lapeze, Jean (ed) Apport de l´approche territoriale à l´économie du développement, Paris: L´Harmattan.</w:t>
      </w:r>
    </w:p>
    <w:p w14:paraId="12BB8940" w14:textId="547E5001" w:rsidR="0075610E" w:rsidRPr="008F733E" w:rsidRDefault="0075610E" w:rsidP="008F733E">
      <w:pPr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8F733E">
        <w:rPr>
          <w:rFonts w:ascii="Times New Roman" w:hAnsi="Times New Roman" w:cs="Times New Roman"/>
          <w:color w:val="000009"/>
          <w:sz w:val="24"/>
          <w:szCs w:val="24"/>
        </w:rPr>
        <w:t>Courlet, C &amp;Pecqueur, B. (2013), L'économie territoriale. Presses universitaires de Grenoble</w:t>
      </w:r>
    </w:p>
    <w:p w14:paraId="0CD015C0" w14:textId="24A67A3B" w:rsidR="0075610E" w:rsidRPr="008F733E" w:rsidRDefault="0075610E" w:rsidP="008F733E">
      <w:pPr>
        <w:jc w:val="both"/>
        <w:rPr>
          <w:rFonts w:ascii="Times New Roman" w:hAnsi="Times New Roman" w:cs="Times New Roman"/>
          <w:sz w:val="24"/>
          <w:szCs w:val="24"/>
        </w:rPr>
      </w:pPr>
      <w:r w:rsidRPr="008F733E">
        <w:rPr>
          <w:rFonts w:ascii="Times New Roman" w:hAnsi="Times New Roman" w:cs="Times New Roman"/>
          <w:sz w:val="24"/>
          <w:szCs w:val="24"/>
        </w:rPr>
        <w:t>Granovetter, M. S. (1973). The strength of weak ties. American journal of sociology, 78(6), 1360-1380.</w:t>
      </w:r>
    </w:p>
    <w:p w14:paraId="6302F444" w14:textId="24C4DD4F" w:rsidR="0075610E" w:rsidRPr="008F733E" w:rsidRDefault="0075610E" w:rsidP="008F733E">
      <w:pPr>
        <w:jc w:val="both"/>
        <w:rPr>
          <w:rFonts w:ascii="Times New Roman" w:hAnsi="Times New Roman" w:cs="Times New Roman"/>
          <w:sz w:val="24"/>
          <w:szCs w:val="24"/>
        </w:rPr>
      </w:pPr>
      <w:r w:rsidRPr="008F733E">
        <w:rPr>
          <w:rFonts w:ascii="Times New Roman" w:hAnsi="Times New Roman" w:cs="Times New Roman"/>
          <w:sz w:val="24"/>
          <w:szCs w:val="24"/>
        </w:rPr>
        <w:t>Kooiman, J (2003) Governing as Governance, London Sage</w:t>
      </w:r>
    </w:p>
    <w:p w14:paraId="2F6AD81F" w14:textId="3C0230DD" w:rsidR="0075610E" w:rsidRPr="008F733E" w:rsidRDefault="0075610E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</w:rPr>
        <w:t xml:space="preserve">Landel, P, Pecqueur, B (2016),  Le développement territorial : une voie innovante pour les collectivités locales ?. Jean-Paul Carrière; Abdellilah Hamdouch; Corneliu Iatu. </w:t>
      </w:r>
      <w:r w:rsidRPr="008F733E">
        <w:rPr>
          <w:rFonts w:ascii="Times New Roman" w:hAnsi="Times New Roman" w:cs="Times New Roman"/>
          <w:sz w:val="24"/>
          <w:szCs w:val="24"/>
          <w:lang w:val="es-MX"/>
        </w:rPr>
        <w:t>Développement durable des territoires, Economica-Anthropos, pp.31-45, 2016, 978-2-7178-6882-1. ‌halshs-01384875‌</w:t>
      </w:r>
    </w:p>
    <w:p w14:paraId="21ABE168" w14:textId="1F7A76F9" w:rsidR="0075610E" w:rsidRPr="008F733E" w:rsidRDefault="0075610E" w:rsidP="008F733E">
      <w:pPr>
        <w:jc w:val="both"/>
        <w:rPr>
          <w:rFonts w:ascii="Times New Roman" w:hAnsi="Times New Roman" w:cs="Times New Roman"/>
          <w:sz w:val="24"/>
          <w:szCs w:val="24"/>
        </w:rPr>
      </w:pPr>
      <w:r w:rsidRPr="008F733E">
        <w:rPr>
          <w:rFonts w:ascii="Times New Roman" w:hAnsi="Times New Roman" w:cs="Times New Roman"/>
          <w:color w:val="000009"/>
          <w:sz w:val="24"/>
          <w:szCs w:val="24"/>
        </w:rPr>
        <w:t>Lapeze, J (2007). Production de biens collectifs et innovation institutionnelle? en Lapeze, Jean (ed) Apport de l´approche territoriale à l´économie du développement, Paris: L´Harmattan.</w:t>
      </w:r>
    </w:p>
    <w:p w14:paraId="2D4B5675" w14:textId="77777777" w:rsidR="00B92B07" w:rsidRPr="008F733E" w:rsidRDefault="00B92B07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>North, D (2014), Instituciones, cambio institucional y desempeño económico, Fondo de Cultura Económica</w:t>
      </w:r>
    </w:p>
    <w:p w14:paraId="3E4082AC" w14:textId="77777777" w:rsidR="00B92B07" w:rsidRPr="008F733E" w:rsidRDefault="00B92B07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>North D (1990), La Nueva Economía Institucional, en Revista Libertas 12 (Mayo 1990) Instituto Universitario ESEADE</w:t>
      </w:r>
    </w:p>
    <w:p w14:paraId="58D4BBAD" w14:textId="5A3AFA5B" w:rsidR="00B92B07" w:rsidRPr="008F733E" w:rsidRDefault="00B92B07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733E">
        <w:rPr>
          <w:rFonts w:ascii="Times New Roman" w:hAnsi="Times New Roman" w:cs="Times New Roman"/>
          <w:sz w:val="24"/>
          <w:szCs w:val="24"/>
          <w:lang w:val="es-MX"/>
        </w:rPr>
        <w:t>Ostrom (2015), El gobierno de los bienes comunes: La evolución de las instituciones de acción colectiva, Fondo de Cultura Económica</w:t>
      </w:r>
    </w:p>
    <w:p w14:paraId="23A35797" w14:textId="77777777" w:rsidR="0075610E" w:rsidRPr="008F733E" w:rsidRDefault="0075610E" w:rsidP="008F73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75610E" w:rsidRPr="008F733E" w:rsidSect="008F733E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QXZHU+LMRoman10-Regular">
    <w:altName w:val="LM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FFF"/>
    <w:multiLevelType w:val="multilevel"/>
    <w:tmpl w:val="0E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70"/>
    <w:rsid w:val="0000595D"/>
    <w:rsid w:val="00006189"/>
    <w:rsid w:val="00013089"/>
    <w:rsid w:val="000C6434"/>
    <w:rsid w:val="000D60E7"/>
    <w:rsid w:val="000E654E"/>
    <w:rsid w:val="001344FE"/>
    <w:rsid w:val="00154CB0"/>
    <w:rsid w:val="001B1A20"/>
    <w:rsid w:val="001B416D"/>
    <w:rsid w:val="001F63D9"/>
    <w:rsid w:val="0022185B"/>
    <w:rsid w:val="00273DE0"/>
    <w:rsid w:val="002E0CA9"/>
    <w:rsid w:val="003321DF"/>
    <w:rsid w:val="003A26DA"/>
    <w:rsid w:val="003C13FA"/>
    <w:rsid w:val="004276DA"/>
    <w:rsid w:val="00491F8F"/>
    <w:rsid w:val="004D4BE2"/>
    <w:rsid w:val="004E3581"/>
    <w:rsid w:val="00501F09"/>
    <w:rsid w:val="00525815"/>
    <w:rsid w:val="00556A66"/>
    <w:rsid w:val="00580A06"/>
    <w:rsid w:val="00593214"/>
    <w:rsid w:val="005A3A78"/>
    <w:rsid w:val="00601F74"/>
    <w:rsid w:val="006216B9"/>
    <w:rsid w:val="00635F19"/>
    <w:rsid w:val="00681DD8"/>
    <w:rsid w:val="006B13AB"/>
    <w:rsid w:val="006B430F"/>
    <w:rsid w:val="006B77A1"/>
    <w:rsid w:val="006D6C5F"/>
    <w:rsid w:val="006F4CCB"/>
    <w:rsid w:val="00705055"/>
    <w:rsid w:val="00721308"/>
    <w:rsid w:val="0075610E"/>
    <w:rsid w:val="007603A1"/>
    <w:rsid w:val="0078413B"/>
    <w:rsid w:val="007C166F"/>
    <w:rsid w:val="007D1D70"/>
    <w:rsid w:val="008936F1"/>
    <w:rsid w:val="008F4275"/>
    <w:rsid w:val="008F733E"/>
    <w:rsid w:val="00901D9F"/>
    <w:rsid w:val="009F42BB"/>
    <w:rsid w:val="00A00025"/>
    <w:rsid w:val="00A358BD"/>
    <w:rsid w:val="00A653E9"/>
    <w:rsid w:val="00A864F9"/>
    <w:rsid w:val="00A91258"/>
    <w:rsid w:val="00AC522A"/>
    <w:rsid w:val="00AE7AAA"/>
    <w:rsid w:val="00AF562C"/>
    <w:rsid w:val="00B250E9"/>
    <w:rsid w:val="00B6323B"/>
    <w:rsid w:val="00B672F0"/>
    <w:rsid w:val="00B73C08"/>
    <w:rsid w:val="00B84E71"/>
    <w:rsid w:val="00B92B07"/>
    <w:rsid w:val="00B97D1E"/>
    <w:rsid w:val="00BA1BF4"/>
    <w:rsid w:val="00D40D55"/>
    <w:rsid w:val="00DB4ECD"/>
    <w:rsid w:val="00DD017B"/>
    <w:rsid w:val="00DF337C"/>
    <w:rsid w:val="00E635D3"/>
    <w:rsid w:val="00EC7C56"/>
    <w:rsid w:val="00F03881"/>
    <w:rsid w:val="00F30ED8"/>
    <w:rsid w:val="00F90E8C"/>
    <w:rsid w:val="00F96D95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ED83"/>
  <w15:chartTrackingRefBased/>
  <w15:docId w15:val="{246ACD66-222D-428E-9124-D735817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2B07"/>
    <w:pPr>
      <w:autoSpaceDE w:val="0"/>
      <w:autoSpaceDN w:val="0"/>
      <w:adjustRightInd w:val="0"/>
      <w:spacing w:after="0" w:line="240" w:lineRule="auto"/>
    </w:pPr>
    <w:rPr>
      <w:rFonts w:ascii="SQXZHU+LMRoman10-Regular" w:hAnsi="SQXZHU+LMRoman10-Regular" w:cs="SQXZHU+LMRoman10-Regular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65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356d7e-94b5-4bdd-aa5a-2e7f151240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EAB2556CE8194FB131C7A57E5967D7" ma:contentTypeVersion="16" ma:contentTypeDescription="Crear nuevo documento." ma:contentTypeScope="" ma:versionID="3412f17d4b7abc97b88d0250abc33281">
  <xsd:schema xmlns:xsd="http://www.w3.org/2001/XMLSchema" xmlns:xs="http://www.w3.org/2001/XMLSchema" xmlns:p="http://schemas.microsoft.com/office/2006/metadata/properties" xmlns:ns3="37356d7e-94b5-4bdd-aa5a-2e7f1512400b" xmlns:ns4="67cdd6cb-53d7-4e5a-8839-85aa1a9e8b38" targetNamespace="http://schemas.microsoft.com/office/2006/metadata/properties" ma:root="true" ma:fieldsID="35d816fc672df1aa2d5326e6c075fd20" ns3:_="" ns4:_="">
    <xsd:import namespace="37356d7e-94b5-4bdd-aa5a-2e7f1512400b"/>
    <xsd:import namespace="67cdd6cb-53d7-4e5a-8839-85aa1a9e8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56d7e-94b5-4bdd-aa5a-2e7f15124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d6cb-53d7-4e5a-8839-85aa1a9e8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B5497-D956-4645-B0C2-078FE8255E2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7356d7e-94b5-4bdd-aa5a-2e7f1512400b"/>
    <ds:schemaRef ds:uri="http://schemas.openxmlformats.org/package/2006/metadata/core-properties"/>
    <ds:schemaRef ds:uri="67cdd6cb-53d7-4e5a-8839-85aa1a9e8b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6C2A8D-4490-4409-938B-6CCE5D4B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11E6-20DF-4625-831D-D00C3640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56d7e-94b5-4bdd-aa5a-2e7f1512400b"/>
    <ds:schemaRef ds:uri="67cdd6cb-53d7-4e5a-8839-85aa1a9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ZURITA GRACE PIEDAD</dc:creator>
  <cp:keywords/>
  <dc:description/>
  <cp:lastModifiedBy>GUERRERO ZURITA GRACE PIEDAD</cp:lastModifiedBy>
  <cp:revision>35</cp:revision>
  <dcterms:created xsi:type="dcterms:W3CDTF">2023-04-06T13:50:00Z</dcterms:created>
  <dcterms:modified xsi:type="dcterms:W3CDTF">2023-04-06T14:23:00Z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0x010100B4EAB2556CE8194FB131C7A57E5967D7</vt:lpwstr>
  </property>
</Properties>
</file>