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A0B9" w14:textId="77777777" w:rsidR="006A7FF5" w:rsidRPr="003A0591" w:rsidRDefault="006A7FF5" w:rsidP="0064658D">
      <w:pPr>
        <w:shd w:val="clear" w:color="auto" w:fill="FFFFFF"/>
        <w:spacing w:after="100" w:afterAutospacing="1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591">
        <w:rPr>
          <w:rFonts w:ascii="Times New Roman" w:hAnsi="Times New Roman" w:cs="Times New Roman"/>
          <w:b/>
          <w:sz w:val="24"/>
          <w:szCs w:val="24"/>
        </w:rPr>
        <w:t>PLATAFORMA DE INFORMACIÓN TERRITORIAL</w:t>
      </w:r>
      <w:r w:rsidR="003A0591" w:rsidRPr="003A059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67BE8" w:rsidRPr="003A0591">
        <w:rPr>
          <w:rFonts w:ascii="Times New Roman" w:hAnsi="Times New Roman" w:cs="Times New Roman"/>
          <w:b/>
          <w:sz w:val="24"/>
          <w:szCs w:val="24"/>
        </w:rPr>
        <w:t>EL ECUADOR</w:t>
      </w:r>
    </w:p>
    <w:p w14:paraId="6520A3E9" w14:textId="77777777" w:rsidR="00FE195D" w:rsidRDefault="003A0591" w:rsidP="0064658D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0591">
        <w:rPr>
          <w:rFonts w:ascii="Times New Roman" w:hAnsi="Times New Roman" w:cs="Times New Roman"/>
          <w:b/>
          <w:sz w:val="24"/>
          <w:szCs w:val="24"/>
        </w:rPr>
        <w:t>Omar Delgado Inga, Vanes</w:t>
      </w:r>
      <w:r w:rsidR="008E6E6A">
        <w:rPr>
          <w:rFonts w:ascii="Times New Roman" w:hAnsi="Times New Roman" w:cs="Times New Roman"/>
          <w:b/>
          <w:sz w:val="24"/>
          <w:szCs w:val="24"/>
        </w:rPr>
        <w:t>s</w:t>
      </w:r>
      <w:r w:rsidRPr="003A0591">
        <w:rPr>
          <w:rFonts w:ascii="Times New Roman" w:hAnsi="Times New Roman" w:cs="Times New Roman"/>
          <w:b/>
          <w:sz w:val="24"/>
          <w:szCs w:val="24"/>
        </w:rPr>
        <w:t xml:space="preserve">a Contreras Álvarez, Luis </w:t>
      </w:r>
      <w:r w:rsidR="00FE195D" w:rsidRPr="003A0591">
        <w:rPr>
          <w:rFonts w:ascii="Times New Roman" w:hAnsi="Times New Roman" w:cs="Times New Roman"/>
          <w:b/>
          <w:sz w:val="24"/>
          <w:szCs w:val="24"/>
        </w:rPr>
        <w:t>Ávila</w:t>
      </w:r>
      <w:r w:rsidRPr="003A0591">
        <w:rPr>
          <w:rFonts w:ascii="Times New Roman" w:hAnsi="Times New Roman" w:cs="Times New Roman"/>
          <w:b/>
          <w:sz w:val="24"/>
          <w:szCs w:val="24"/>
        </w:rPr>
        <w:t xml:space="preserve"> Pozo, </w:t>
      </w:r>
    </w:p>
    <w:p w14:paraId="303CFF28" w14:textId="77777777" w:rsidR="003A0591" w:rsidRPr="003A0591" w:rsidRDefault="003A0591" w:rsidP="0064658D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0591">
        <w:rPr>
          <w:rFonts w:ascii="Times New Roman" w:hAnsi="Times New Roman" w:cs="Times New Roman"/>
          <w:b/>
          <w:sz w:val="24"/>
          <w:szCs w:val="24"/>
        </w:rPr>
        <w:t>Carlos Tenesaca Pacheco,</w:t>
      </w:r>
      <w:r w:rsidR="00FE1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591">
        <w:rPr>
          <w:rFonts w:ascii="Times New Roman" w:hAnsi="Times New Roman" w:cs="Times New Roman"/>
          <w:b/>
          <w:sz w:val="24"/>
          <w:szCs w:val="24"/>
        </w:rPr>
        <w:t xml:space="preserve">Paúl Bravo López, </w:t>
      </w:r>
      <w:r w:rsidR="008E6E6A">
        <w:rPr>
          <w:rFonts w:ascii="Times New Roman" w:hAnsi="Times New Roman" w:cs="Times New Roman"/>
          <w:b/>
          <w:sz w:val="24"/>
          <w:szCs w:val="24"/>
        </w:rPr>
        <w:t>D</w:t>
      </w:r>
      <w:r w:rsidR="00DC541F">
        <w:rPr>
          <w:rFonts w:ascii="Times New Roman" w:hAnsi="Times New Roman" w:cs="Times New Roman"/>
          <w:b/>
          <w:sz w:val="24"/>
          <w:szCs w:val="24"/>
        </w:rPr>
        <w:t xml:space="preserve">iego Pacheco Prado, </w:t>
      </w:r>
      <w:r w:rsidRPr="003A0591">
        <w:rPr>
          <w:rFonts w:ascii="Times New Roman" w:hAnsi="Times New Roman" w:cs="Times New Roman"/>
          <w:b/>
          <w:sz w:val="24"/>
          <w:szCs w:val="24"/>
        </w:rPr>
        <w:t>Edgar Toledo López</w:t>
      </w:r>
    </w:p>
    <w:p w14:paraId="2F156F62" w14:textId="77777777" w:rsidR="003A0591" w:rsidRPr="003A0591" w:rsidRDefault="003A0591" w:rsidP="0064658D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5ED1E0" w14:textId="77777777" w:rsidR="00B801D2" w:rsidRPr="003A0591" w:rsidRDefault="003C3112" w:rsidP="0064658D">
      <w:pPr>
        <w:shd w:val="clear" w:color="auto" w:fill="FFFFFF"/>
        <w:spacing w:after="100" w:afterAutospacing="1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E3E6C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odelgado@uazuay.edu.ec</w:t>
        </w:r>
      </w:hyperlink>
      <w:r w:rsidR="00BE3E6C" w:rsidRPr="003A059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="00BE3E6C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vcontreras@uazuay.edu.ec</w:t>
        </w:r>
      </w:hyperlink>
      <w:r w:rsidR="00BE3E6C" w:rsidRPr="003A059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="00BE3E6C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luisavila@uazuay.edu.ec</w:t>
        </w:r>
      </w:hyperlink>
      <w:r w:rsidR="00BE3E6C" w:rsidRPr="003A059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="003A0591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crtenesaca@uazuay.edu.ec</w:t>
        </w:r>
      </w:hyperlink>
      <w:r w:rsidR="003A0591" w:rsidRPr="003A059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="003A0591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pbravo@uazuay.edu.ec</w:t>
        </w:r>
      </w:hyperlink>
      <w:r w:rsidR="003A0591" w:rsidRPr="003A059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DC541F" w:rsidRPr="00C857BB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dpacheco@uazuay.edu.ec</w:t>
        </w:r>
      </w:hyperlink>
      <w:r w:rsidR="00DC541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="003A0591" w:rsidRPr="003A059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etoledo@uazuay.edu.ec</w:t>
        </w:r>
      </w:hyperlink>
    </w:p>
    <w:p w14:paraId="24A65EF6" w14:textId="77777777" w:rsidR="003A0591" w:rsidRPr="003A0591" w:rsidRDefault="003A0591" w:rsidP="0064658D">
      <w:pPr>
        <w:shd w:val="clear" w:color="auto" w:fill="FFFFFF"/>
        <w:spacing w:after="100" w:afterAutospacing="1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0591">
        <w:rPr>
          <w:rFonts w:ascii="Times New Roman" w:hAnsi="Times New Roman" w:cs="Times New Roman"/>
          <w:b/>
          <w:sz w:val="24"/>
          <w:szCs w:val="24"/>
        </w:rPr>
        <w:t>Eje temático:</w:t>
      </w:r>
      <w:r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Pr="003A0591">
        <w:rPr>
          <w:rStyle w:val="Textoennegrita"/>
          <w:rFonts w:ascii="Times New Roman" w:hAnsi="Times New Roman" w:cs="Times New Roman"/>
          <w:color w:val="291F08"/>
          <w:sz w:val="24"/>
          <w:szCs w:val="24"/>
        </w:rPr>
        <w:t>Geomática y Tecnologías de la información geográfica como herramientas de representación, análisis y modelación del territorio</w:t>
      </w:r>
    </w:p>
    <w:p w14:paraId="1D95BC04" w14:textId="40759D27" w:rsidR="00434B65" w:rsidRPr="00492571" w:rsidRDefault="00C35D67" w:rsidP="00434B65">
      <w:pPr>
        <w:shd w:val="clear" w:color="auto" w:fill="FFFFFF"/>
        <w:spacing w:after="100" w:afterAutospacing="1" w:line="276" w:lineRule="auto"/>
        <w:jc w:val="both"/>
        <w:outlineLvl w:val="0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A0591">
        <w:rPr>
          <w:rFonts w:ascii="Times New Roman" w:hAnsi="Times New Roman" w:cs="Times New Roman"/>
          <w:sz w:val="24"/>
          <w:szCs w:val="24"/>
        </w:rPr>
        <w:t>Para desarrollar acciones en la gestión d</w:t>
      </w:r>
      <w:r w:rsidR="000E6B0E" w:rsidRPr="003A0591">
        <w:rPr>
          <w:rFonts w:ascii="Times New Roman" w:hAnsi="Times New Roman" w:cs="Times New Roman"/>
          <w:sz w:val="24"/>
          <w:szCs w:val="24"/>
        </w:rPr>
        <w:t>el territorio, se hace indispensable</w:t>
      </w:r>
      <w:r w:rsidRPr="003A0591">
        <w:rPr>
          <w:rFonts w:ascii="Times New Roman" w:hAnsi="Times New Roman" w:cs="Times New Roman"/>
          <w:sz w:val="24"/>
          <w:szCs w:val="24"/>
        </w:rPr>
        <w:t xml:space="preserve"> contar co</w:t>
      </w:r>
      <w:r w:rsidR="006A7FF5" w:rsidRPr="003A0591">
        <w:rPr>
          <w:rFonts w:ascii="Times New Roman" w:hAnsi="Times New Roman" w:cs="Times New Roman"/>
          <w:sz w:val="24"/>
          <w:szCs w:val="24"/>
        </w:rPr>
        <w:t>n información fiable y adecuada que describa las características del territorio</w:t>
      </w:r>
      <w:r w:rsidR="00BB3374">
        <w:rPr>
          <w:rFonts w:ascii="Times New Roman" w:hAnsi="Times New Roman" w:cs="Times New Roman"/>
          <w:sz w:val="24"/>
          <w:szCs w:val="24"/>
        </w:rPr>
        <w:t xml:space="preserve">, </w:t>
      </w:r>
      <w:r w:rsidR="006A7FF5" w:rsidRPr="003A0591">
        <w:rPr>
          <w:rFonts w:ascii="Times New Roman" w:hAnsi="Times New Roman" w:cs="Times New Roman"/>
          <w:sz w:val="24"/>
          <w:szCs w:val="24"/>
        </w:rPr>
        <w:t>recursos disponibles</w:t>
      </w:r>
      <w:r w:rsidR="00BB3374">
        <w:rPr>
          <w:rFonts w:ascii="Times New Roman" w:hAnsi="Times New Roman" w:cs="Times New Roman"/>
          <w:sz w:val="24"/>
          <w:szCs w:val="24"/>
        </w:rPr>
        <w:t xml:space="preserve"> y </w:t>
      </w:r>
      <w:r w:rsidR="006A7FF5" w:rsidRPr="003A0591">
        <w:rPr>
          <w:rFonts w:ascii="Times New Roman" w:hAnsi="Times New Roman" w:cs="Times New Roman"/>
          <w:sz w:val="24"/>
          <w:szCs w:val="24"/>
        </w:rPr>
        <w:t xml:space="preserve">sus interrelaciones </w:t>
      </w:r>
      <w:r w:rsidR="005E65DD">
        <w:rPr>
          <w:rFonts w:ascii="Times New Roman" w:hAnsi="Times New Roman" w:cs="Times New Roman"/>
          <w:sz w:val="24"/>
          <w:szCs w:val="24"/>
        </w:rPr>
        <w:t>con la</w:t>
      </w:r>
      <w:r w:rsidR="006A7FF5" w:rsidRPr="003A0591">
        <w:rPr>
          <w:rFonts w:ascii="Times New Roman" w:hAnsi="Times New Roman" w:cs="Times New Roman"/>
          <w:sz w:val="24"/>
          <w:szCs w:val="24"/>
        </w:rPr>
        <w:t xml:space="preserve"> población</w:t>
      </w:r>
      <w:r w:rsidR="00A06BF1">
        <w:rPr>
          <w:rFonts w:ascii="Times New Roman" w:hAnsi="Times New Roman" w:cs="Times New Roman"/>
          <w:sz w:val="24"/>
          <w:szCs w:val="24"/>
        </w:rPr>
        <w:t>. C</w:t>
      </w:r>
      <w:r w:rsidR="006A7FF5" w:rsidRPr="003A0591">
        <w:rPr>
          <w:rFonts w:ascii="Times New Roman" w:hAnsi="Times New Roman" w:cs="Times New Roman"/>
          <w:sz w:val="24"/>
          <w:szCs w:val="24"/>
        </w:rPr>
        <w:t xml:space="preserve">on el fin de proveer insumos </w:t>
      </w:r>
      <w:r w:rsidR="00BB3374">
        <w:rPr>
          <w:rFonts w:ascii="Times New Roman" w:hAnsi="Times New Roman" w:cs="Times New Roman"/>
          <w:sz w:val="24"/>
          <w:szCs w:val="24"/>
        </w:rPr>
        <w:t>para un</w:t>
      </w:r>
      <w:r w:rsidR="0076644D" w:rsidRPr="003A0591">
        <w:rPr>
          <w:rFonts w:ascii="Times New Roman" w:hAnsi="Times New Roman" w:cs="Times New Roman"/>
          <w:sz w:val="24"/>
          <w:szCs w:val="24"/>
        </w:rPr>
        <w:t xml:space="preserve"> planeamiento estratégico </w:t>
      </w:r>
      <w:r w:rsidRPr="003A0591">
        <w:rPr>
          <w:rFonts w:ascii="Times New Roman" w:hAnsi="Times New Roman" w:cs="Times New Roman"/>
          <w:sz w:val="24"/>
          <w:szCs w:val="24"/>
        </w:rPr>
        <w:t>que</w:t>
      </w:r>
      <w:r w:rsidR="00BB3374">
        <w:rPr>
          <w:rFonts w:ascii="Times New Roman" w:hAnsi="Times New Roman" w:cs="Times New Roman"/>
          <w:sz w:val="24"/>
          <w:szCs w:val="24"/>
        </w:rPr>
        <w:t xml:space="preserve"> contribuya a</w:t>
      </w:r>
      <w:r w:rsidRPr="003A0591">
        <w:rPr>
          <w:rFonts w:ascii="Times New Roman" w:hAnsi="Times New Roman" w:cs="Times New Roman"/>
          <w:sz w:val="24"/>
          <w:szCs w:val="24"/>
        </w:rPr>
        <w:t xml:space="preserve"> la toma de decisio</w:t>
      </w:r>
      <w:r w:rsidR="004A15D1">
        <w:rPr>
          <w:rFonts w:ascii="Times New Roman" w:hAnsi="Times New Roman" w:cs="Times New Roman"/>
          <w:sz w:val="24"/>
          <w:szCs w:val="24"/>
        </w:rPr>
        <w:t xml:space="preserve">nes </w:t>
      </w:r>
      <w:r w:rsidR="00BB3374">
        <w:rPr>
          <w:rFonts w:ascii="Times New Roman" w:hAnsi="Times New Roman" w:cs="Times New Roman"/>
          <w:sz w:val="24"/>
          <w:szCs w:val="24"/>
        </w:rPr>
        <w:t xml:space="preserve">de manera </w:t>
      </w:r>
      <w:r w:rsidRPr="003A0591">
        <w:rPr>
          <w:rFonts w:ascii="Times New Roman" w:hAnsi="Times New Roman" w:cs="Times New Roman"/>
          <w:sz w:val="24"/>
          <w:szCs w:val="24"/>
        </w:rPr>
        <w:t>op</w:t>
      </w:r>
      <w:r w:rsidR="009E5BA8" w:rsidRPr="003A0591">
        <w:rPr>
          <w:rFonts w:ascii="Times New Roman" w:hAnsi="Times New Roman" w:cs="Times New Roman"/>
          <w:sz w:val="24"/>
          <w:szCs w:val="24"/>
        </w:rPr>
        <w:t>o</w:t>
      </w:r>
      <w:r w:rsidRPr="003A0591">
        <w:rPr>
          <w:rFonts w:ascii="Times New Roman" w:hAnsi="Times New Roman" w:cs="Times New Roman"/>
          <w:sz w:val="24"/>
          <w:szCs w:val="24"/>
        </w:rPr>
        <w:t>rtuna</w:t>
      </w:r>
      <w:r w:rsidR="00BB3374">
        <w:rPr>
          <w:rFonts w:ascii="Times New Roman" w:hAnsi="Times New Roman" w:cs="Times New Roman"/>
          <w:sz w:val="24"/>
          <w:szCs w:val="24"/>
        </w:rPr>
        <w:t xml:space="preserve"> que conlleve a </w:t>
      </w:r>
      <w:r w:rsidR="00F670EC">
        <w:rPr>
          <w:rFonts w:ascii="Times New Roman" w:hAnsi="Times New Roman" w:cs="Times New Roman"/>
          <w:sz w:val="24"/>
          <w:szCs w:val="24"/>
        </w:rPr>
        <w:t xml:space="preserve">generación de </w:t>
      </w:r>
      <w:r w:rsidR="0076644D" w:rsidRPr="003A0591">
        <w:rPr>
          <w:rFonts w:ascii="Times New Roman" w:hAnsi="Times New Roman" w:cs="Times New Roman"/>
          <w:sz w:val="24"/>
          <w:szCs w:val="24"/>
        </w:rPr>
        <w:t>política</w:t>
      </w:r>
      <w:r w:rsidR="00F670EC">
        <w:rPr>
          <w:rFonts w:ascii="Times New Roman" w:hAnsi="Times New Roman" w:cs="Times New Roman"/>
          <w:sz w:val="24"/>
          <w:szCs w:val="24"/>
        </w:rPr>
        <w:t xml:space="preserve"> </w:t>
      </w:r>
      <w:r w:rsidR="0076644D" w:rsidRPr="003A0591">
        <w:rPr>
          <w:rFonts w:ascii="Times New Roman" w:hAnsi="Times New Roman" w:cs="Times New Roman"/>
          <w:sz w:val="24"/>
          <w:szCs w:val="24"/>
        </w:rPr>
        <w:t>pública</w:t>
      </w:r>
      <w:r w:rsidR="004A15D1">
        <w:rPr>
          <w:rFonts w:ascii="Times New Roman" w:hAnsi="Times New Roman" w:cs="Times New Roman"/>
          <w:sz w:val="24"/>
          <w:szCs w:val="24"/>
        </w:rPr>
        <w:t xml:space="preserve">. </w:t>
      </w:r>
      <w:r w:rsidR="00DB46BC" w:rsidRPr="003A0591">
        <w:rPr>
          <w:rFonts w:ascii="Times New Roman" w:hAnsi="Times New Roman" w:cs="Times New Roman"/>
          <w:sz w:val="24"/>
          <w:szCs w:val="24"/>
        </w:rPr>
        <w:t xml:space="preserve">El uso de nuevas </w:t>
      </w:r>
      <w:r w:rsidR="00E95A9A" w:rsidRPr="003A0591">
        <w:rPr>
          <w:rFonts w:ascii="Times New Roman" w:hAnsi="Times New Roman" w:cs="Times New Roman"/>
          <w:sz w:val="24"/>
          <w:szCs w:val="24"/>
        </w:rPr>
        <w:t xml:space="preserve">herramientas y </w:t>
      </w:r>
      <w:r w:rsidR="00DB46BC" w:rsidRPr="003A0591">
        <w:rPr>
          <w:rFonts w:ascii="Times New Roman" w:hAnsi="Times New Roman" w:cs="Times New Roman"/>
          <w:sz w:val="24"/>
          <w:szCs w:val="24"/>
        </w:rPr>
        <w:t xml:space="preserve">tecnologías de la información </w:t>
      </w:r>
      <w:r w:rsidR="00E95A9A" w:rsidRPr="003A0591">
        <w:rPr>
          <w:rFonts w:ascii="Times New Roman" w:hAnsi="Times New Roman" w:cs="Times New Roman"/>
          <w:sz w:val="24"/>
          <w:szCs w:val="24"/>
        </w:rPr>
        <w:t xml:space="preserve">como la </w:t>
      </w:r>
      <w:r w:rsidR="00EC4271">
        <w:rPr>
          <w:rFonts w:ascii="Times New Roman" w:hAnsi="Times New Roman" w:cs="Times New Roman"/>
          <w:sz w:val="24"/>
          <w:szCs w:val="24"/>
        </w:rPr>
        <w:t>t</w:t>
      </w:r>
      <w:r w:rsidR="00920D12" w:rsidRPr="003A0591">
        <w:rPr>
          <w:rFonts w:ascii="Times New Roman" w:hAnsi="Times New Roman" w:cs="Times New Roman"/>
          <w:sz w:val="24"/>
          <w:szCs w:val="24"/>
        </w:rPr>
        <w:t>eledetección</w:t>
      </w:r>
      <w:r w:rsidR="00920D12">
        <w:rPr>
          <w:rFonts w:ascii="Times New Roman" w:hAnsi="Times New Roman" w:cs="Times New Roman"/>
          <w:sz w:val="24"/>
          <w:szCs w:val="24"/>
        </w:rPr>
        <w:t xml:space="preserve">, </w:t>
      </w:r>
      <w:r w:rsidR="00EC4271">
        <w:rPr>
          <w:rFonts w:ascii="Times New Roman" w:hAnsi="Times New Roman" w:cs="Times New Roman"/>
          <w:sz w:val="24"/>
          <w:szCs w:val="24"/>
        </w:rPr>
        <w:t>s</w:t>
      </w:r>
      <w:r w:rsidR="00920D12" w:rsidRPr="003A0591">
        <w:rPr>
          <w:rFonts w:ascii="Times New Roman" w:hAnsi="Times New Roman" w:cs="Times New Roman"/>
          <w:sz w:val="24"/>
          <w:szCs w:val="24"/>
        </w:rPr>
        <w:t>istemas</w:t>
      </w:r>
      <w:r w:rsidR="00E95A9A" w:rsidRPr="003A0591">
        <w:rPr>
          <w:rFonts w:ascii="Times New Roman" w:hAnsi="Times New Roman" w:cs="Times New Roman"/>
          <w:sz w:val="24"/>
          <w:szCs w:val="24"/>
        </w:rPr>
        <w:t xml:space="preserve"> de </w:t>
      </w:r>
      <w:r w:rsidR="00EC4271">
        <w:rPr>
          <w:rFonts w:ascii="Times New Roman" w:hAnsi="Times New Roman" w:cs="Times New Roman"/>
          <w:sz w:val="24"/>
          <w:szCs w:val="24"/>
        </w:rPr>
        <w:t>i</w:t>
      </w:r>
      <w:r w:rsidR="004A15D1">
        <w:rPr>
          <w:rFonts w:ascii="Times New Roman" w:hAnsi="Times New Roman" w:cs="Times New Roman"/>
          <w:sz w:val="24"/>
          <w:szCs w:val="24"/>
        </w:rPr>
        <w:t xml:space="preserve">nformación </w:t>
      </w:r>
      <w:r w:rsidR="00EC4271">
        <w:rPr>
          <w:rFonts w:ascii="Times New Roman" w:hAnsi="Times New Roman" w:cs="Times New Roman"/>
          <w:sz w:val="24"/>
          <w:szCs w:val="24"/>
        </w:rPr>
        <w:t>g</w:t>
      </w:r>
      <w:r w:rsidR="004A15D1">
        <w:rPr>
          <w:rFonts w:ascii="Times New Roman" w:hAnsi="Times New Roman" w:cs="Times New Roman"/>
          <w:sz w:val="24"/>
          <w:szCs w:val="24"/>
        </w:rPr>
        <w:t>eográfica (SIG)</w:t>
      </w:r>
      <w:r w:rsidR="006B5405">
        <w:rPr>
          <w:rFonts w:ascii="Times New Roman" w:hAnsi="Times New Roman" w:cs="Times New Roman"/>
          <w:sz w:val="24"/>
          <w:szCs w:val="24"/>
        </w:rPr>
        <w:t>, geovisores, infraestructura de datos espaciales, entre otros</w:t>
      </w:r>
      <w:r w:rsidR="00636E21">
        <w:rPr>
          <w:rFonts w:ascii="Times New Roman" w:hAnsi="Times New Roman" w:cs="Times New Roman"/>
          <w:sz w:val="24"/>
          <w:szCs w:val="24"/>
        </w:rPr>
        <w:t>,</w:t>
      </w:r>
      <w:r w:rsidR="00E95A9A" w:rsidRPr="003A0591">
        <w:rPr>
          <w:rFonts w:ascii="Times New Roman" w:hAnsi="Times New Roman" w:cs="Times New Roman"/>
          <w:sz w:val="24"/>
          <w:szCs w:val="24"/>
        </w:rPr>
        <w:t xml:space="preserve"> permiten </w:t>
      </w:r>
      <w:r w:rsidR="00220424">
        <w:rPr>
          <w:rFonts w:ascii="Times New Roman" w:hAnsi="Times New Roman" w:cs="Times New Roman"/>
          <w:sz w:val="24"/>
          <w:szCs w:val="24"/>
        </w:rPr>
        <w:t xml:space="preserve">el acceso </w:t>
      </w:r>
      <w:r w:rsidR="00891D74">
        <w:rPr>
          <w:rFonts w:ascii="Times New Roman" w:hAnsi="Times New Roman" w:cs="Times New Roman"/>
          <w:sz w:val="24"/>
          <w:szCs w:val="24"/>
        </w:rPr>
        <w:t>a</w:t>
      </w:r>
      <w:r w:rsidR="00220424">
        <w:rPr>
          <w:rFonts w:ascii="Times New Roman" w:hAnsi="Times New Roman" w:cs="Times New Roman"/>
          <w:sz w:val="24"/>
          <w:szCs w:val="24"/>
        </w:rPr>
        <w:t xml:space="preserve"> </w:t>
      </w:r>
      <w:r w:rsidR="00DB46BC" w:rsidRPr="003A0591">
        <w:rPr>
          <w:rFonts w:ascii="Times New Roman" w:hAnsi="Times New Roman" w:cs="Times New Roman"/>
          <w:sz w:val="24"/>
          <w:szCs w:val="24"/>
        </w:rPr>
        <w:t xml:space="preserve">información </w:t>
      </w:r>
      <w:r w:rsidR="00220424">
        <w:rPr>
          <w:rFonts w:ascii="Times New Roman" w:hAnsi="Times New Roman" w:cs="Times New Roman"/>
          <w:sz w:val="24"/>
          <w:szCs w:val="24"/>
        </w:rPr>
        <w:t>geográfica</w:t>
      </w:r>
      <w:r w:rsidR="00920D12">
        <w:rPr>
          <w:rFonts w:ascii="Times New Roman" w:hAnsi="Times New Roman" w:cs="Times New Roman"/>
          <w:sz w:val="24"/>
          <w:szCs w:val="24"/>
        </w:rPr>
        <w:t xml:space="preserve"> para el análisis espacio-temporal en el territorio</w:t>
      </w:r>
      <w:r w:rsidR="00E95A9A" w:rsidRPr="003A0591">
        <w:rPr>
          <w:rFonts w:ascii="Times New Roman" w:hAnsi="Times New Roman" w:cs="Times New Roman"/>
          <w:sz w:val="24"/>
          <w:szCs w:val="24"/>
        </w:rPr>
        <w:t>,</w:t>
      </w:r>
      <w:r w:rsidR="00891D74">
        <w:rPr>
          <w:rFonts w:ascii="Times New Roman" w:hAnsi="Times New Roman" w:cs="Times New Roman"/>
          <w:sz w:val="24"/>
          <w:szCs w:val="24"/>
        </w:rPr>
        <w:t xml:space="preserve"> haciendo posible que la población,</w:t>
      </w:r>
      <w:r w:rsidR="00220424">
        <w:rPr>
          <w:rFonts w:ascii="Times New Roman" w:hAnsi="Times New Roman" w:cs="Times New Roman"/>
          <w:sz w:val="24"/>
          <w:szCs w:val="24"/>
        </w:rPr>
        <w:t xml:space="preserve"> así como</w:t>
      </w:r>
      <w:r w:rsidR="00891D74">
        <w:rPr>
          <w:rFonts w:ascii="Times New Roman" w:hAnsi="Times New Roman" w:cs="Times New Roman"/>
          <w:sz w:val="24"/>
          <w:szCs w:val="24"/>
        </w:rPr>
        <w:t xml:space="preserve"> </w:t>
      </w:r>
      <w:r w:rsidR="00220424">
        <w:rPr>
          <w:rFonts w:ascii="Times New Roman" w:hAnsi="Times New Roman" w:cs="Times New Roman"/>
          <w:sz w:val="24"/>
          <w:szCs w:val="24"/>
        </w:rPr>
        <w:t xml:space="preserve">los </w:t>
      </w:r>
      <w:r w:rsidR="00920D12">
        <w:rPr>
          <w:rFonts w:ascii="Times New Roman" w:hAnsi="Times New Roman" w:cs="Times New Roman"/>
          <w:sz w:val="24"/>
          <w:szCs w:val="24"/>
        </w:rPr>
        <w:t>funcionarios y técnicos de las entidades públicas y privadas</w:t>
      </w:r>
      <w:r w:rsidR="00DB46BC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920D12">
        <w:rPr>
          <w:rFonts w:ascii="Times New Roman" w:hAnsi="Times New Roman" w:cs="Times New Roman"/>
          <w:sz w:val="24"/>
          <w:szCs w:val="24"/>
        </w:rPr>
        <w:t xml:space="preserve">empleen </w:t>
      </w:r>
      <w:r w:rsidR="00220424">
        <w:rPr>
          <w:rFonts w:ascii="Times New Roman" w:hAnsi="Times New Roman" w:cs="Times New Roman"/>
          <w:sz w:val="24"/>
          <w:szCs w:val="24"/>
        </w:rPr>
        <w:t xml:space="preserve">dicha información </w:t>
      </w:r>
      <w:r w:rsidR="00920D12">
        <w:rPr>
          <w:rFonts w:ascii="Times New Roman" w:hAnsi="Times New Roman" w:cs="Times New Roman"/>
          <w:sz w:val="24"/>
          <w:szCs w:val="24"/>
        </w:rPr>
        <w:t xml:space="preserve">en temas de </w:t>
      </w:r>
      <w:r w:rsidR="00220168" w:rsidRPr="003A0591">
        <w:rPr>
          <w:rFonts w:ascii="Times New Roman" w:hAnsi="Times New Roman" w:cs="Times New Roman"/>
          <w:sz w:val="24"/>
          <w:szCs w:val="24"/>
        </w:rPr>
        <w:t>planificación</w:t>
      </w:r>
      <w:r w:rsidR="00220424">
        <w:rPr>
          <w:rFonts w:ascii="Times New Roman" w:hAnsi="Times New Roman" w:cs="Times New Roman"/>
          <w:sz w:val="24"/>
          <w:szCs w:val="24"/>
        </w:rPr>
        <w:t>.</w:t>
      </w:r>
      <w:r w:rsidR="00492571">
        <w:rPr>
          <w:rFonts w:ascii="Times New Roman" w:hAnsi="Times New Roman" w:cs="Times New Roman"/>
          <w:sz w:val="24"/>
          <w:szCs w:val="24"/>
        </w:rPr>
        <w:t xml:space="preserve"> </w:t>
      </w:r>
      <w:r w:rsidR="00D04C8D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este contexto, desde </w:t>
      </w:r>
      <w:r w:rsidR="00C851CC">
        <w:rPr>
          <w:rFonts w:ascii="Times New Roman" w:eastAsia="Times New Roman" w:hAnsi="Times New Roman" w:cs="Times New Roman"/>
          <w:sz w:val="24"/>
          <w:szCs w:val="24"/>
          <w:lang w:eastAsia="es-EC"/>
        </w:rPr>
        <w:t>la</w:t>
      </w:r>
      <w:r w:rsidR="00C851CC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Universidad del Azuay </w:t>
      </w:r>
      <w:r w:rsidR="00C851CC">
        <w:rPr>
          <w:rFonts w:ascii="Times New Roman" w:eastAsia="Times New Roman" w:hAnsi="Times New Roman" w:cs="Times New Roman"/>
          <w:sz w:val="24"/>
          <w:szCs w:val="24"/>
          <w:lang w:eastAsia="es-EC"/>
        </w:rPr>
        <w:t>a través d</w:t>
      </w:r>
      <w:r w:rsidR="00C851CC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>el</w:t>
      </w:r>
      <w:r w:rsidR="00D04C8D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495237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Instituto </w:t>
      </w:r>
      <w:r w:rsidR="00E5144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Estudios </w:t>
      </w:r>
      <w:r w:rsidR="00495237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Régimen Seccional del Ecuador - </w:t>
      </w:r>
      <w:r w:rsidR="00D04C8D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IERSE, </w:t>
      </w:r>
      <w:r w:rsidR="00C851C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 </w:t>
      </w:r>
      <w:r w:rsidR="00C851CC">
        <w:rPr>
          <w:rFonts w:ascii="Times New Roman" w:hAnsi="Times New Roman" w:cs="Times New Roman"/>
          <w:sz w:val="24"/>
          <w:szCs w:val="24"/>
        </w:rPr>
        <w:t>e</w:t>
      </w:r>
      <w:r w:rsidR="00495237" w:rsidRPr="003A0591">
        <w:rPr>
          <w:rFonts w:ascii="Times New Roman" w:hAnsi="Times New Roman" w:cs="Times New Roman"/>
          <w:sz w:val="24"/>
          <w:szCs w:val="24"/>
        </w:rPr>
        <w:t>l objet</w:t>
      </w:r>
      <w:r w:rsidR="00C851CC">
        <w:rPr>
          <w:rFonts w:ascii="Times New Roman" w:hAnsi="Times New Roman" w:cs="Times New Roman"/>
          <w:sz w:val="24"/>
          <w:szCs w:val="24"/>
        </w:rPr>
        <w:t xml:space="preserve">o </w:t>
      </w:r>
      <w:r w:rsidR="00495237" w:rsidRPr="003A0591">
        <w:rPr>
          <w:rFonts w:ascii="Times New Roman" w:hAnsi="Times New Roman" w:cs="Times New Roman"/>
          <w:sz w:val="24"/>
          <w:szCs w:val="24"/>
        </w:rPr>
        <w:t>de fortalecer el conocimiento d</w:t>
      </w:r>
      <w:r w:rsidR="008E6E6A">
        <w:rPr>
          <w:rFonts w:ascii="Times New Roman" w:hAnsi="Times New Roman" w:cs="Times New Roman"/>
          <w:sz w:val="24"/>
          <w:szCs w:val="24"/>
        </w:rPr>
        <w:t xml:space="preserve">el territorio nacional, </w:t>
      </w:r>
      <w:r w:rsidR="00C851CC">
        <w:rPr>
          <w:rFonts w:ascii="Times New Roman" w:hAnsi="Times New Roman" w:cs="Times New Roman"/>
          <w:sz w:val="24"/>
          <w:szCs w:val="24"/>
        </w:rPr>
        <w:t xml:space="preserve">se ha construido </w:t>
      </w:r>
      <w:r w:rsidR="00FE6492">
        <w:rPr>
          <w:rFonts w:ascii="Times New Roman" w:hAnsi="Times New Roman" w:cs="Times New Roman"/>
          <w:sz w:val="24"/>
          <w:szCs w:val="24"/>
        </w:rPr>
        <w:t xml:space="preserve">26 </w:t>
      </w:r>
      <w:r w:rsidR="00DC541F">
        <w:rPr>
          <w:rFonts w:ascii="Times New Roman" w:hAnsi="Times New Roman" w:cs="Times New Roman"/>
          <w:sz w:val="24"/>
          <w:szCs w:val="24"/>
        </w:rPr>
        <w:t>plataforma</w:t>
      </w:r>
      <w:r w:rsidR="00C851CC">
        <w:rPr>
          <w:rFonts w:ascii="Times New Roman" w:hAnsi="Times New Roman" w:cs="Times New Roman"/>
          <w:sz w:val="24"/>
          <w:szCs w:val="24"/>
        </w:rPr>
        <w:t>s</w:t>
      </w:r>
      <w:r w:rsidR="00DC541F">
        <w:rPr>
          <w:rFonts w:ascii="Times New Roman" w:hAnsi="Times New Roman" w:cs="Times New Roman"/>
          <w:sz w:val="24"/>
          <w:szCs w:val="24"/>
        </w:rPr>
        <w:t xml:space="preserve"> de información</w:t>
      </w:r>
      <w:r w:rsidR="008E6E6A">
        <w:rPr>
          <w:rFonts w:ascii="Times New Roman" w:hAnsi="Times New Roman" w:cs="Times New Roman"/>
          <w:sz w:val="24"/>
          <w:szCs w:val="24"/>
        </w:rPr>
        <w:t xml:space="preserve"> </w:t>
      </w:r>
      <w:r w:rsidR="00C851CC">
        <w:rPr>
          <w:rFonts w:ascii="Times New Roman" w:hAnsi="Times New Roman" w:cs="Times New Roman"/>
          <w:sz w:val="24"/>
          <w:szCs w:val="24"/>
        </w:rPr>
        <w:t>territorial</w:t>
      </w:r>
      <w:r w:rsidR="00FE6492">
        <w:rPr>
          <w:rFonts w:ascii="Times New Roman" w:hAnsi="Times New Roman" w:cs="Times New Roman"/>
          <w:sz w:val="24"/>
          <w:szCs w:val="24"/>
        </w:rPr>
        <w:t>: una</w:t>
      </w:r>
      <w:r w:rsidR="00C851CC">
        <w:rPr>
          <w:rFonts w:ascii="Times New Roman" w:hAnsi="Times New Roman" w:cs="Times New Roman"/>
          <w:sz w:val="24"/>
          <w:szCs w:val="24"/>
        </w:rPr>
        <w:t xml:space="preserve"> a</w:t>
      </w:r>
      <w:r w:rsidR="00C851CC" w:rsidRPr="003A0591">
        <w:rPr>
          <w:rFonts w:ascii="Times New Roman" w:hAnsi="Times New Roman" w:cs="Times New Roman"/>
          <w:sz w:val="24"/>
          <w:szCs w:val="24"/>
        </w:rPr>
        <w:t xml:space="preserve"> nivel</w:t>
      </w:r>
      <w:r w:rsidR="00C851CC">
        <w:rPr>
          <w:rFonts w:ascii="Times New Roman" w:hAnsi="Times New Roman" w:cs="Times New Roman"/>
          <w:sz w:val="24"/>
          <w:szCs w:val="24"/>
        </w:rPr>
        <w:t xml:space="preserve"> </w:t>
      </w:r>
      <w:r w:rsidR="00C851CC" w:rsidRPr="003A0591">
        <w:rPr>
          <w:rFonts w:ascii="Times New Roman" w:hAnsi="Times New Roman" w:cs="Times New Roman"/>
          <w:sz w:val="24"/>
          <w:szCs w:val="24"/>
        </w:rPr>
        <w:t>nacional,</w:t>
      </w:r>
      <w:r w:rsidR="00FE6492">
        <w:rPr>
          <w:rFonts w:ascii="Times New Roman" w:hAnsi="Times New Roman" w:cs="Times New Roman"/>
          <w:sz w:val="24"/>
          <w:szCs w:val="24"/>
        </w:rPr>
        <w:t xml:space="preserve"> una para la </w:t>
      </w:r>
      <w:r w:rsidR="00C851CC" w:rsidRPr="003A0591">
        <w:rPr>
          <w:rFonts w:ascii="Times New Roman" w:hAnsi="Times New Roman" w:cs="Times New Roman"/>
          <w:sz w:val="24"/>
          <w:szCs w:val="24"/>
        </w:rPr>
        <w:t>zona</w:t>
      </w:r>
      <w:r w:rsidR="00FE6492">
        <w:rPr>
          <w:rFonts w:ascii="Times New Roman" w:hAnsi="Times New Roman" w:cs="Times New Roman"/>
          <w:sz w:val="24"/>
          <w:szCs w:val="24"/>
        </w:rPr>
        <w:t xml:space="preserve"> </w:t>
      </w:r>
      <w:r w:rsidR="00C851CC">
        <w:rPr>
          <w:rFonts w:ascii="Times New Roman" w:hAnsi="Times New Roman" w:cs="Times New Roman"/>
          <w:sz w:val="24"/>
          <w:szCs w:val="24"/>
        </w:rPr>
        <w:t>6</w:t>
      </w:r>
      <w:r w:rsidR="00C851CC" w:rsidRPr="003A0591">
        <w:rPr>
          <w:rFonts w:ascii="Times New Roman" w:hAnsi="Times New Roman" w:cs="Times New Roman"/>
          <w:sz w:val="24"/>
          <w:szCs w:val="24"/>
        </w:rPr>
        <w:t xml:space="preserve"> de planificación</w:t>
      </w:r>
      <w:r w:rsidR="00C851CC">
        <w:rPr>
          <w:rFonts w:ascii="Times New Roman" w:hAnsi="Times New Roman" w:cs="Times New Roman"/>
          <w:sz w:val="24"/>
          <w:szCs w:val="24"/>
        </w:rPr>
        <w:t xml:space="preserve"> y 24 plataformas correspondiente a las provincias del Ecuador.</w:t>
      </w:r>
      <w:r w:rsidR="00492571">
        <w:rPr>
          <w:rFonts w:ascii="Times New Roman" w:hAnsi="Times New Roman" w:cs="Times New Roman"/>
          <w:sz w:val="24"/>
          <w:szCs w:val="24"/>
        </w:rPr>
        <w:t xml:space="preserve"> </w:t>
      </w:r>
      <w:r w:rsidR="00434B6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="00434B65" w:rsidRPr="00FB6D5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 </w:t>
      </w:r>
      <w:r w:rsidR="00434B65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información </w:t>
      </w:r>
      <w:r w:rsidR="00434B65">
        <w:rPr>
          <w:rFonts w:ascii="Times New Roman" w:eastAsia="Times New Roman" w:hAnsi="Times New Roman" w:cs="Times New Roman"/>
          <w:sz w:val="24"/>
          <w:szCs w:val="24"/>
          <w:lang w:eastAsia="es-EC"/>
        </w:rPr>
        <w:t>cartográfica</w:t>
      </w:r>
      <w:r w:rsidR="007A5E7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empleada en las plataformas</w:t>
      </w:r>
      <w:r w:rsidR="00434B6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346F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es de </w:t>
      </w:r>
      <w:r w:rsidR="00346F75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carácter público </w:t>
      </w:r>
      <w:r w:rsidR="00346F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 libre acceso, </w:t>
      </w:r>
      <w:r w:rsidR="00434B65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>pro</w:t>
      </w:r>
      <w:r w:rsidR="00346F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veniente </w:t>
      </w:r>
      <w:r w:rsidR="00434B65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>de fuentes oficiales</w:t>
      </w:r>
      <w:r w:rsidR="00434B6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del estado</w:t>
      </w:r>
      <w:r w:rsidR="00346F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EB7D5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 de </w:t>
      </w:r>
      <w:r w:rsidR="00EB7D58" w:rsidRPr="003A0591">
        <w:rPr>
          <w:rFonts w:ascii="Times New Roman" w:eastAsia="Times New Roman" w:hAnsi="Times New Roman" w:cs="Times New Roman"/>
          <w:sz w:val="24"/>
          <w:szCs w:val="24"/>
          <w:lang w:eastAsia="es-EC"/>
        </w:rPr>
        <w:t>instituciones</w:t>
      </w:r>
      <w:r w:rsidR="00EB7D5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educación superior</w:t>
      </w:r>
      <w:r w:rsidR="00434B6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A nivel </w:t>
      </w:r>
      <w:r w:rsidR="001F0D22">
        <w:rPr>
          <w:rFonts w:ascii="Times New Roman" w:hAnsi="Times New Roman" w:cs="Times New Roman"/>
          <w:sz w:val="24"/>
          <w:szCs w:val="24"/>
        </w:rPr>
        <w:t>del Ecuador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se tiene disponible 1</w:t>
      </w:r>
      <w:r w:rsidR="00386319">
        <w:rPr>
          <w:rFonts w:ascii="Times New Roman" w:hAnsi="Times New Roman" w:cs="Times New Roman"/>
          <w:sz w:val="24"/>
          <w:szCs w:val="24"/>
        </w:rPr>
        <w:t>9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capas de información con referencia a </w:t>
      </w:r>
      <w:r w:rsidR="00386319">
        <w:rPr>
          <w:rFonts w:ascii="Times New Roman" w:hAnsi="Times New Roman" w:cs="Times New Roman"/>
          <w:sz w:val="24"/>
          <w:szCs w:val="24"/>
        </w:rPr>
        <w:t>la organización territorial</w:t>
      </w:r>
      <w:r w:rsidR="004D4F17">
        <w:rPr>
          <w:rFonts w:ascii="Times New Roman" w:hAnsi="Times New Roman" w:cs="Times New Roman"/>
          <w:sz w:val="24"/>
          <w:szCs w:val="24"/>
        </w:rPr>
        <w:t xml:space="preserve"> provincial</w:t>
      </w:r>
      <w:r w:rsidR="00E10B2A" w:rsidRPr="003A0591">
        <w:rPr>
          <w:rFonts w:ascii="Times New Roman" w:hAnsi="Times New Roman" w:cs="Times New Roman"/>
          <w:sz w:val="24"/>
          <w:szCs w:val="24"/>
        </w:rPr>
        <w:t>, sectores censales con datos de población,</w:t>
      </w:r>
      <w:r w:rsidR="00443AB4">
        <w:rPr>
          <w:rFonts w:ascii="Times New Roman" w:hAnsi="Times New Roman" w:cs="Times New Roman"/>
          <w:sz w:val="24"/>
          <w:szCs w:val="24"/>
        </w:rPr>
        <w:t xml:space="preserve"> 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centros poblados, </w:t>
      </w:r>
      <w:r w:rsidR="004D4F17">
        <w:rPr>
          <w:rFonts w:ascii="Times New Roman" w:hAnsi="Times New Roman" w:cs="Times New Roman"/>
          <w:sz w:val="24"/>
          <w:szCs w:val="24"/>
        </w:rPr>
        <w:t>áreas protegidas</w:t>
      </w:r>
      <w:r w:rsidR="00736D72">
        <w:rPr>
          <w:rFonts w:ascii="Times New Roman" w:hAnsi="Times New Roman" w:cs="Times New Roman"/>
          <w:sz w:val="24"/>
          <w:szCs w:val="24"/>
        </w:rPr>
        <w:t xml:space="preserve">, </w:t>
      </w:r>
      <w:r w:rsidR="004D4F17">
        <w:rPr>
          <w:rFonts w:ascii="Times New Roman" w:hAnsi="Times New Roman" w:cs="Times New Roman"/>
          <w:sz w:val="24"/>
          <w:szCs w:val="24"/>
        </w:rPr>
        <w:t>información climática</w:t>
      </w:r>
      <w:r w:rsidR="00DC541F">
        <w:rPr>
          <w:rFonts w:ascii="Times New Roman" w:hAnsi="Times New Roman" w:cs="Times New Roman"/>
          <w:sz w:val="24"/>
          <w:szCs w:val="24"/>
        </w:rPr>
        <w:t>, vías,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DC541F">
        <w:rPr>
          <w:rFonts w:ascii="Times New Roman" w:hAnsi="Times New Roman" w:cs="Times New Roman"/>
          <w:sz w:val="24"/>
          <w:szCs w:val="24"/>
        </w:rPr>
        <w:t>equipamientos</w:t>
      </w:r>
      <w:r w:rsidR="00EE1B76">
        <w:rPr>
          <w:rFonts w:ascii="Times New Roman" w:hAnsi="Times New Roman" w:cs="Times New Roman"/>
          <w:sz w:val="24"/>
          <w:szCs w:val="24"/>
        </w:rPr>
        <w:t xml:space="preserve"> </w:t>
      </w:r>
      <w:r w:rsidR="00DC541F">
        <w:rPr>
          <w:rFonts w:ascii="Times New Roman" w:hAnsi="Times New Roman" w:cs="Times New Roman"/>
          <w:sz w:val="24"/>
          <w:szCs w:val="24"/>
        </w:rPr>
        <w:t>e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inclusión económica </w:t>
      </w:r>
      <w:r w:rsidR="00DC541F">
        <w:rPr>
          <w:rFonts w:ascii="Times New Roman" w:hAnsi="Times New Roman" w:cs="Times New Roman"/>
          <w:sz w:val="24"/>
          <w:szCs w:val="24"/>
        </w:rPr>
        <w:t xml:space="preserve">y </w:t>
      </w:r>
      <w:r w:rsidR="00E10B2A" w:rsidRPr="003A0591">
        <w:rPr>
          <w:rFonts w:ascii="Times New Roman" w:hAnsi="Times New Roman" w:cs="Times New Roman"/>
          <w:sz w:val="24"/>
          <w:szCs w:val="24"/>
        </w:rPr>
        <w:t>social</w:t>
      </w:r>
      <w:r w:rsidR="00FE6492">
        <w:rPr>
          <w:rFonts w:ascii="Times New Roman" w:hAnsi="Times New Roman" w:cs="Times New Roman"/>
          <w:sz w:val="24"/>
          <w:szCs w:val="24"/>
        </w:rPr>
        <w:t xml:space="preserve">. </w:t>
      </w:r>
      <w:r w:rsidR="00492571">
        <w:rPr>
          <w:rFonts w:ascii="Times New Roman" w:hAnsi="Times New Roman" w:cs="Times New Roman"/>
          <w:sz w:val="24"/>
          <w:szCs w:val="24"/>
        </w:rPr>
        <w:t xml:space="preserve"> </w:t>
      </w:r>
      <w:r w:rsidR="00FE6492">
        <w:rPr>
          <w:rFonts w:ascii="Times New Roman" w:hAnsi="Times New Roman" w:cs="Times New Roman"/>
          <w:sz w:val="24"/>
          <w:szCs w:val="24"/>
        </w:rPr>
        <w:t>La plataforma de la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z</w:t>
      </w:r>
      <w:r w:rsidR="00FE195D">
        <w:rPr>
          <w:rFonts w:ascii="Times New Roman" w:hAnsi="Times New Roman" w:cs="Times New Roman"/>
          <w:sz w:val="24"/>
          <w:szCs w:val="24"/>
        </w:rPr>
        <w:t>ona</w:t>
      </w:r>
      <w:r w:rsidR="00FE6492">
        <w:rPr>
          <w:rFonts w:ascii="Times New Roman" w:hAnsi="Times New Roman" w:cs="Times New Roman"/>
          <w:sz w:val="24"/>
          <w:szCs w:val="24"/>
        </w:rPr>
        <w:t xml:space="preserve"> 6</w:t>
      </w:r>
      <w:r w:rsidR="00FE195D">
        <w:rPr>
          <w:rFonts w:ascii="Times New Roman" w:hAnsi="Times New Roman" w:cs="Times New Roman"/>
          <w:sz w:val="24"/>
          <w:szCs w:val="24"/>
        </w:rPr>
        <w:t xml:space="preserve"> de planificación</w:t>
      </w:r>
      <w:r w:rsidR="00FE6492">
        <w:rPr>
          <w:rFonts w:ascii="Times New Roman" w:hAnsi="Times New Roman" w:cs="Times New Roman"/>
          <w:sz w:val="24"/>
          <w:szCs w:val="24"/>
        </w:rPr>
        <w:t xml:space="preserve"> contiene información de las provincias de </w:t>
      </w:r>
      <w:r w:rsidR="00E10B2A" w:rsidRPr="003A0591">
        <w:rPr>
          <w:rFonts w:ascii="Times New Roman" w:hAnsi="Times New Roman" w:cs="Times New Roman"/>
          <w:sz w:val="24"/>
          <w:szCs w:val="24"/>
        </w:rPr>
        <w:t>Azuay, Cañar y Morona Santiago</w:t>
      </w:r>
      <w:r w:rsidR="00FE6492">
        <w:rPr>
          <w:rFonts w:ascii="Times New Roman" w:hAnsi="Times New Roman" w:cs="Times New Roman"/>
          <w:sz w:val="24"/>
          <w:szCs w:val="24"/>
        </w:rPr>
        <w:t xml:space="preserve">, 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que está conformada por 7 </w:t>
      </w:r>
      <w:r w:rsidR="00EE1B76">
        <w:rPr>
          <w:rFonts w:ascii="Times New Roman" w:hAnsi="Times New Roman" w:cs="Times New Roman"/>
          <w:sz w:val="24"/>
          <w:szCs w:val="24"/>
        </w:rPr>
        <w:t>grupos</w:t>
      </w:r>
      <w:r w:rsidR="00E10B2A" w:rsidRPr="003A0591">
        <w:rPr>
          <w:rFonts w:ascii="Times New Roman" w:hAnsi="Times New Roman" w:cs="Times New Roman"/>
          <w:sz w:val="24"/>
          <w:szCs w:val="24"/>
        </w:rPr>
        <w:t>: medio físico que incluye gestión del riesgos, información ambiental, clim</w:t>
      </w:r>
      <w:r w:rsidR="00386319">
        <w:rPr>
          <w:rFonts w:ascii="Times New Roman" w:hAnsi="Times New Roman" w:cs="Times New Roman"/>
          <w:sz w:val="24"/>
          <w:szCs w:val="24"/>
        </w:rPr>
        <w:t>a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, recursos hídricos y </w:t>
      </w:r>
      <w:r w:rsidR="00FE6492">
        <w:rPr>
          <w:rFonts w:ascii="Times New Roman" w:hAnsi="Times New Roman" w:cs="Times New Roman"/>
          <w:sz w:val="24"/>
          <w:szCs w:val="24"/>
        </w:rPr>
        <w:t>suelo rural de producción</w:t>
      </w:r>
      <w:r w:rsidR="00386319">
        <w:rPr>
          <w:rFonts w:ascii="Times New Roman" w:hAnsi="Times New Roman" w:cs="Times New Roman"/>
          <w:sz w:val="24"/>
          <w:szCs w:val="24"/>
        </w:rPr>
        <w:t xml:space="preserve">; </w:t>
      </w:r>
      <w:r w:rsidR="00DC541F">
        <w:rPr>
          <w:rFonts w:ascii="Times New Roman" w:hAnsi="Times New Roman" w:cs="Times New Roman"/>
          <w:sz w:val="24"/>
          <w:szCs w:val="24"/>
        </w:rPr>
        <w:t>servicios y equipamientos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sobre: deporte, seguridad, salud, hidrocarburos, inclusión económica y social, </w:t>
      </w:r>
      <w:r w:rsidR="00FE6492">
        <w:rPr>
          <w:rFonts w:ascii="Times New Roman" w:hAnsi="Times New Roman" w:cs="Times New Roman"/>
          <w:sz w:val="24"/>
          <w:szCs w:val="24"/>
        </w:rPr>
        <w:t>puntos de carga de uso residencial</w:t>
      </w:r>
      <w:r w:rsidR="00DC541F">
        <w:rPr>
          <w:rFonts w:ascii="Times New Roman" w:hAnsi="Times New Roman" w:cs="Times New Roman"/>
          <w:sz w:val="24"/>
          <w:szCs w:val="24"/>
        </w:rPr>
        <w:t xml:space="preserve"> y educación; además se </w:t>
      </w:r>
      <w:r w:rsidR="00FE6492">
        <w:rPr>
          <w:rFonts w:ascii="Times New Roman" w:hAnsi="Times New Roman" w:cs="Times New Roman"/>
          <w:sz w:val="24"/>
          <w:szCs w:val="24"/>
        </w:rPr>
        <w:t>cuenta con datos de organización territorial</w:t>
      </w:r>
      <w:r w:rsidR="00DC541F">
        <w:rPr>
          <w:rFonts w:ascii="Times New Roman" w:hAnsi="Times New Roman" w:cs="Times New Roman"/>
          <w:sz w:val="24"/>
          <w:szCs w:val="24"/>
        </w:rPr>
        <w:t>,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FE6492">
        <w:rPr>
          <w:rFonts w:ascii="Times New Roman" w:hAnsi="Times New Roman" w:cs="Times New Roman"/>
          <w:sz w:val="24"/>
          <w:szCs w:val="24"/>
        </w:rPr>
        <w:t>cultura</w:t>
      </w:r>
      <w:r w:rsidR="00E10B2A" w:rsidRPr="003A0591">
        <w:rPr>
          <w:rFonts w:ascii="Times New Roman" w:hAnsi="Times New Roman" w:cs="Times New Roman"/>
          <w:sz w:val="24"/>
          <w:szCs w:val="24"/>
        </w:rPr>
        <w:t>, vialid</w:t>
      </w:r>
      <w:r w:rsidR="00FB6D5E">
        <w:rPr>
          <w:rFonts w:ascii="Times New Roman" w:hAnsi="Times New Roman" w:cs="Times New Roman"/>
          <w:sz w:val="24"/>
          <w:szCs w:val="24"/>
        </w:rPr>
        <w:t>ad,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FE6492" w:rsidRPr="003A0591">
        <w:rPr>
          <w:rFonts w:ascii="Times New Roman" w:hAnsi="Times New Roman" w:cs="Times New Roman"/>
          <w:sz w:val="24"/>
          <w:szCs w:val="24"/>
        </w:rPr>
        <w:t>min</w:t>
      </w:r>
      <w:r w:rsidR="00FE6492">
        <w:rPr>
          <w:rFonts w:ascii="Times New Roman" w:hAnsi="Times New Roman" w:cs="Times New Roman"/>
          <w:sz w:val="24"/>
          <w:szCs w:val="24"/>
        </w:rPr>
        <w:t>ería</w:t>
      </w:r>
      <w:r w:rsidR="00FB6D5E">
        <w:rPr>
          <w:rFonts w:ascii="Times New Roman" w:hAnsi="Times New Roman" w:cs="Times New Roman"/>
          <w:sz w:val="24"/>
          <w:szCs w:val="24"/>
        </w:rPr>
        <w:t xml:space="preserve"> y </w:t>
      </w:r>
      <w:r w:rsidR="00FE6492">
        <w:rPr>
          <w:rFonts w:ascii="Times New Roman" w:hAnsi="Times New Roman" w:cs="Times New Roman"/>
          <w:sz w:val="24"/>
          <w:szCs w:val="24"/>
        </w:rPr>
        <w:t xml:space="preserve">de </w:t>
      </w:r>
      <w:r w:rsidR="00FB6D5E">
        <w:rPr>
          <w:rFonts w:ascii="Times New Roman" w:hAnsi="Times New Roman" w:cs="Times New Roman"/>
          <w:sz w:val="24"/>
          <w:szCs w:val="24"/>
        </w:rPr>
        <w:t>la zona</w:t>
      </w:r>
      <w:r w:rsidR="003C6905">
        <w:rPr>
          <w:rFonts w:ascii="Times New Roman" w:hAnsi="Times New Roman" w:cs="Times New Roman"/>
          <w:sz w:val="24"/>
          <w:szCs w:val="24"/>
        </w:rPr>
        <w:t xml:space="preserve"> especial</w:t>
      </w:r>
      <w:r w:rsidR="00FB6D5E">
        <w:rPr>
          <w:rFonts w:ascii="Times New Roman" w:hAnsi="Times New Roman" w:cs="Times New Roman"/>
          <w:sz w:val="24"/>
          <w:szCs w:val="24"/>
        </w:rPr>
        <w:t xml:space="preserve"> de La Josefina</w:t>
      </w:r>
      <w:r w:rsidR="00EE1B76">
        <w:rPr>
          <w:rFonts w:ascii="Times New Roman" w:hAnsi="Times New Roman" w:cs="Times New Roman"/>
          <w:sz w:val="24"/>
          <w:szCs w:val="24"/>
        </w:rPr>
        <w:t>, que en conjunto conforman 92 capas.</w:t>
      </w:r>
      <w:r w:rsidR="00FB6D5E">
        <w:rPr>
          <w:rFonts w:ascii="Times New Roman" w:hAnsi="Times New Roman" w:cs="Times New Roman"/>
          <w:sz w:val="24"/>
          <w:szCs w:val="24"/>
        </w:rPr>
        <w:t xml:space="preserve"> 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A nivel provincial </w:t>
      </w:r>
      <w:r w:rsidR="00FE6492">
        <w:rPr>
          <w:rFonts w:ascii="Times New Roman" w:hAnsi="Times New Roman" w:cs="Times New Roman"/>
          <w:sz w:val="24"/>
          <w:szCs w:val="24"/>
        </w:rPr>
        <w:t>la</w:t>
      </w:r>
      <w:r w:rsidR="00386319">
        <w:rPr>
          <w:rFonts w:ascii="Times New Roman" w:hAnsi="Times New Roman" w:cs="Times New Roman"/>
          <w:sz w:val="24"/>
          <w:szCs w:val="24"/>
        </w:rPr>
        <w:t xml:space="preserve"> información </w:t>
      </w:r>
      <w:r w:rsidR="00FE6492">
        <w:rPr>
          <w:rFonts w:ascii="Times New Roman" w:hAnsi="Times New Roman" w:cs="Times New Roman"/>
          <w:sz w:val="24"/>
          <w:szCs w:val="24"/>
        </w:rPr>
        <w:t>se encuentra organizada en 1</w:t>
      </w:r>
      <w:r w:rsidR="00E10B2A" w:rsidRPr="003A0591">
        <w:rPr>
          <w:rFonts w:ascii="Times New Roman" w:hAnsi="Times New Roman" w:cs="Times New Roman"/>
          <w:sz w:val="24"/>
          <w:szCs w:val="24"/>
        </w:rPr>
        <w:t>5 componentes</w:t>
      </w:r>
      <w:r w:rsidR="005D3A60">
        <w:rPr>
          <w:rFonts w:ascii="Times New Roman" w:hAnsi="Times New Roman" w:cs="Times New Roman"/>
          <w:sz w:val="24"/>
          <w:szCs w:val="24"/>
        </w:rPr>
        <w:t xml:space="preserve">: </w:t>
      </w:r>
      <w:r w:rsidR="00E10B2A" w:rsidRPr="003A0591">
        <w:rPr>
          <w:rFonts w:ascii="Times New Roman" w:hAnsi="Times New Roman" w:cs="Times New Roman"/>
          <w:sz w:val="24"/>
          <w:szCs w:val="24"/>
        </w:rPr>
        <w:t xml:space="preserve">organización territorial, población, cobertura y uso del suelo, producción, protección y conservación, recursos hídricos, relieve, riesgos, clima, cambio climático, patrimonio cultural, sistemas públicos de soporte, equipamientos sociales y servicio, minería y petróleo e industrias, </w:t>
      </w:r>
      <w:r w:rsidR="00386319">
        <w:rPr>
          <w:rFonts w:ascii="Times New Roman" w:hAnsi="Times New Roman" w:cs="Times New Roman"/>
          <w:sz w:val="24"/>
          <w:szCs w:val="24"/>
        </w:rPr>
        <w:t xml:space="preserve">los mismos que conforman un </w:t>
      </w:r>
      <w:r w:rsidR="00FE6492">
        <w:rPr>
          <w:rFonts w:ascii="Times New Roman" w:hAnsi="Times New Roman" w:cs="Times New Roman"/>
          <w:sz w:val="24"/>
          <w:szCs w:val="24"/>
        </w:rPr>
        <w:t>promedio de unas 120</w:t>
      </w:r>
      <w:r w:rsidR="00FB6D5E">
        <w:rPr>
          <w:rFonts w:ascii="Times New Roman" w:hAnsi="Times New Roman" w:cs="Times New Roman"/>
          <w:sz w:val="24"/>
          <w:szCs w:val="24"/>
        </w:rPr>
        <w:t xml:space="preserve"> capas</w:t>
      </w:r>
      <w:r w:rsidR="00FE6492">
        <w:rPr>
          <w:rFonts w:ascii="Times New Roman" w:hAnsi="Times New Roman" w:cs="Times New Roman"/>
          <w:sz w:val="24"/>
          <w:szCs w:val="24"/>
        </w:rPr>
        <w:t xml:space="preserve"> para cada provincia. </w:t>
      </w:r>
      <w:r w:rsidR="00434B65">
        <w:rPr>
          <w:rFonts w:ascii="Times New Roman" w:hAnsi="Times New Roman" w:cs="Times New Roman"/>
          <w:sz w:val="24"/>
          <w:szCs w:val="24"/>
        </w:rPr>
        <w:t xml:space="preserve">Las </w:t>
      </w:r>
      <w:r w:rsidR="005949B5" w:rsidRPr="003A0591">
        <w:rPr>
          <w:rFonts w:ascii="Times New Roman" w:hAnsi="Times New Roman" w:cs="Times New Roman"/>
          <w:sz w:val="24"/>
          <w:szCs w:val="24"/>
        </w:rPr>
        <w:t>plataforma</w:t>
      </w:r>
      <w:r w:rsidR="00434B65">
        <w:rPr>
          <w:rFonts w:ascii="Times New Roman" w:hAnsi="Times New Roman" w:cs="Times New Roman"/>
          <w:sz w:val="24"/>
          <w:szCs w:val="24"/>
        </w:rPr>
        <w:t>s de información territorial</w:t>
      </w:r>
      <w:r w:rsidR="00167EE5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BE19F8" w:rsidRPr="003A0591">
        <w:rPr>
          <w:rFonts w:ascii="Times New Roman" w:hAnsi="Times New Roman" w:cs="Times New Roman"/>
          <w:sz w:val="24"/>
          <w:szCs w:val="24"/>
        </w:rPr>
        <w:t>se encuentra</w:t>
      </w:r>
      <w:r w:rsidR="00434B65">
        <w:rPr>
          <w:rFonts w:ascii="Times New Roman" w:hAnsi="Times New Roman" w:cs="Times New Roman"/>
          <w:sz w:val="24"/>
          <w:szCs w:val="24"/>
        </w:rPr>
        <w:t>n</w:t>
      </w:r>
      <w:r w:rsidR="00BE19F8" w:rsidRPr="003A0591">
        <w:rPr>
          <w:rFonts w:ascii="Times New Roman" w:hAnsi="Times New Roman" w:cs="Times New Roman"/>
          <w:sz w:val="24"/>
          <w:szCs w:val="24"/>
        </w:rPr>
        <w:t xml:space="preserve"> alojada</w:t>
      </w:r>
      <w:r w:rsidR="00434B65">
        <w:rPr>
          <w:rFonts w:ascii="Times New Roman" w:hAnsi="Times New Roman" w:cs="Times New Roman"/>
          <w:sz w:val="24"/>
          <w:szCs w:val="24"/>
        </w:rPr>
        <w:t>s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en el servidor </w:t>
      </w:r>
      <w:r w:rsidR="00BE19F8" w:rsidRPr="003A0591">
        <w:rPr>
          <w:rFonts w:ascii="Times New Roman" w:hAnsi="Times New Roman" w:cs="Times New Roman"/>
          <w:sz w:val="24"/>
          <w:szCs w:val="24"/>
        </w:rPr>
        <w:t>de la Un</w:t>
      </w:r>
      <w:r w:rsidR="00FB6D5E">
        <w:rPr>
          <w:rFonts w:ascii="Times New Roman" w:hAnsi="Times New Roman" w:cs="Times New Roman"/>
          <w:sz w:val="24"/>
          <w:szCs w:val="24"/>
        </w:rPr>
        <w:t>iversidad del Azuay</w:t>
      </w:r>
      <w:r w:rsidR="00636E21">
        <w:rPr>
          <w:rFonts w:ascii="Times New Roman" w:hAnsi="Times New Roman" w:cs="Times New Roman"/>
          <w:sz w:val="24"/>
          <w:szCs w:val="24"/>
        </w:rPr>
        <w:t>,</w:t>
      </w:r>
      <w:r w:rsidR="00434B65">
        <w:rPr>
          <w:rFonts w:ascii="Times New Roman" w:hAnsi="Times New Roman" w:cs="Times New Roman"/>
          <w:sz w:val="24"/>
          <w:szCs w:val="24"/>
        </w:rPr>
        <w:t xml:space="preserve"> que emplean 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librerías </w:t>
      </w:r>
      <w:proofErr w:type="spellStart"/>
      <w:r w:rsidR="005949B5" w:rsidRPr="003A0591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5949B5" w:rsidRPr="003A0591">
        <w:rPr>
          <w:rFonts w:ascii="Times New Roman" w:hAnsi="Times New Roman" w:cs="Times New Roman"/>
          <w:sz w:val="24"/>
          <w:szCs w:val="24"/>
        </w:rPr>
        <w:t xml:space="preserve"> de código abierto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 para aplicaciones de mapas web,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y para el manejo de los datos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 en formato ráster o vectorial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se ha utilizado</w:t>
      </w:r>
      <w:r w:rsidR="00434B65">
        <w:rPr>
          <w:rFonts w:ascii="Times New Roman" w:hAnsi="Times New Roman" w:cs="Times New Roman"/>
          <w:sz w:val="24"/>
          <w:szCs w:val="24"/>
        </w:rPr>
        <w:t xml:space="preserve"> el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 servidor de mapas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9B5" w:rsidRPr="003A0591">
        <w:rPr>
          <w:rFonts w:ascii="Times New Roman" w:hAnsi="Times New Roman" w:cs="Times New Roman"/>
          <w:i/>
          <w:sz w:val="24"/>
          <w:szCs w:val="24"/>
        </w:rPr>
        <w:t>opensource</w:t>
      </w:r>
      <w:proofErr w:type="spellEnd"/>
      <w:r w:rsidR="00434B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3AE2" w:rsidRPr="003A0591">
        <w:rPr>
          <w:rFonts w:ascii="Times New Roman" w:hAnsi="Times New Roman" w:cs="Times New Roman"/>
          <w:sz w:val="24"/>
          <w:szCs w:val="24"/>
        </w:rPr>
        <w:t>Geoserver</w:t>
      </w:r>
      <w:proofErr w:type="spellEnd"/>
      <w:r w:rsidR="00434B65">
        <w:rPr>
          <w:rFonts w:ascii="Times New Roman" w:hAnsi="Times New Roman" w:cs="Times New Roman"/>
          <w:sz w:val="24"/>
          <w:szCs w:val="24"/>
        </w:rPr>
        <w:t xml:space="preserve">. Así mismo, con la finalidad de proporcionar mayor 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interactividad 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algunos </w:t>
      </w:r>
      <w:r w:rsidR="00ED5D0E" w:rsidRPr="003A0591">
        <w:rPr>
          <w:rFonts w:ascii="Times New Roman" w:hAnsi="Times New Roman" w:cs="Times New Roman"/>
          <w:sz w:val="24"/>
          <w:szCs w:val="24"/>
        </w:rPr>
        <w:t>datos han sido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migrado</w:t>
      </w:r>
      <w:r w:rsidR="00183AE2" w:rsidRPr="003A0591">
        <w:rPr>
          <w:rFonts w:ascii="Times New Roman" w:hAnsi="Times New Roman" w:cs="Times New Roman"/>
          <w:sz w:val="24"/>
          <w:szCs w:val="24"/>
        </w:rPr>
        <w:t>s a formatos</w:t>
      </w:r>
      <w:r w:rsidR="00346F75">
        <w:rPr>
          <w:rFonts w:ascii="Times New Roman" w:hAnsi="Times New Roman" w:cs="Times New Roman"/>
          <w:sz w:val="24"/>
          <w:szCs w:val="24"/>
        </w:rPr>
        <w:t xml:space="preserve"> </w:t>
      </w:r>
      <w:r w:rsidR="00183AE2" w:rsidRPr="00FB6D5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183AE2" w:rsidRPr="00FB6D5E">
        <w:rPr>
          <w:rFonts w:ascii="Times New Roman" w:hAnsi="Times New Roman" w:cs="Times New Roman"/>
          <w:i/>
          <w:sz w:val="24"/>
          <w:szCs w:val="24"/>
        </w:rPr>
        <w:t>js</w:t>
      </w:r>
      <w:proofErr w:type="spellEnd"/>
      <w:r w:rsidR="00434B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AE2" w:rsidRPr="003A0591">
        <w:rPr>
          <w:rFonts w:ascii="Times New Roman" w:hAnsi="Times New Roman" w:cs="Times New Roman"/>
          <w:sz w:val="24"/>
          <w:szCs w:val="24"/>
        </w:rPr>
        <w:t>que</w:t>
      </w:r>
      <w:r w:rsidR="00FB6D5E">
        <w:rPr>
          <w:rFonts w:ascii="Times New Roman" w:hAnsi="Times New Roman" w:cs="Times New Roman"/>
          <w:sz w:val="24"/>
          <w:szCs w:val="24"/>
        </w:rPr>
        <w:t xml:space="preserve"> se utilizan</w:t>
      </w:r>
      <w:r w:rsidR="00183AE2" w:rsidRPr="003A0591">
        <w:rPr>
          <w:rFonts w:ascii="Times New Roman" w:hAnsi="Times New Roman" w:cs="Times New Roman"/>
          <w:sz w:val="24"/>
          <w:szCs w:val="24"/>
        </w:rPr>
        <w:t xml:space="preserve"> directamente e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n </w:t>
      </w:r>
      <w:r w:rsidR="00434B65">
        <w:rPr>
          <w:rFonts w:ascii="Times New Roman" w:hAnsi="Times New Roman" w:cs="Times New Roman"/>
          <w:sz w:val="24"/>
          <w:szCs w:val="24"/>
        </w:rPr>
        <w:t xml:space="preserve">las 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librerías </w:t>
      </w:r>
      <w:proofErr w:type="spellStart"/>
      <w:r w:rsidR="005949B5" w:rsidRPr="003A0591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5949B5" w:rsidRPr="003A0591">
        <w:rPr>
          <w:rFonts w:ascii="Times New Roman" w:hAnsi="Times New Roman" w:cs="Times New Roman"/>
          <w:sz w:val="24"/>
          <w:szCs w:val="24"/>
        </w:rPr>
        <w:t xml:space="preserve"> para su </w:t>
      </w:r>
      <w:r w:rsidR="005949B5" w:rsidRPr="003A0591">
        <w:rPr>
          <w:rFonts w:ascii="Times New Roman" w:hAnsi="Times New Roman" w:cs="Times New Roman"/>
          <w:sz w:val="24"/>
          <w:szCs w:val="24"/>
        </w:rPr>
        <w:lastRenderedPageBreak/>
        <w:t>representación.</w:t>
      </w:r>
      <w:r w:rsidR="00FB6D5E">
        <w:rPr>
          <w:rFonts w:ascii="Times New Roman" w:hAnsi="Times New Roman" w:cs="Times New Roman"/>
          <w:sz w:val="24"/>
          <w:szCs w:val="24"/>
        </w:rPr>
        <w:t xml:space="preserve"> </w:t>
      </w:r>
      <w:r w:rsidR="00492571">
        <w:rPr>
          <w:rFonts w:ascii="Times New Roman" w:hAnsi="Times New Roman" w:cs="Times New Roman"/>
          <w:sz w:val="24"/>
          <w:szCs w:val="24"/>
        </w:rPr>
        <w:t xml:space="preserve"> </w:t>
      </w:r>
      <w:r w:rsidR="00346F75">
        <w:rPr>
          <w:rFonts w:ascii="Times New Roman" w:hAnsi="Times New Roman" w:cs="Times New Roman"/>
          <w:sz w:val="24"/>
          <w:szCs w:val="24"/>
        </w:rPr>
        <w:t xml:space="preserve">Las plataformas 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se encuentran </w:t>
      </w:r>
      <w:r w:rsidR="00346F75">
        <w:rPr>
          <w:rFonts w:ascii="Times New Roman" w:hAnsi="Times New Roman" w:cs="Times New Roman"/>
          <w:sz w:val="24"/>
          <w:szCs w:val="24"/>
        </w:rPr>
        <w:t>disponibles de manera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individua</w:t>
      </w:r>
      <w:r w:rsidR="00346F75">
        <w:rPr>
          <w:rFonts w:ascii="Times New Roman" w:hAnsi="Times New Roman" w:cs="Times New Roman"/>
          <w:sz w:val="24"/>
          <w:szCs w:val="24"/>
        </w:rPr>
        <w:t>l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, </w:t>
      </w:r>
      <w:r w:rsidR="00346F75">
        <w:rPr>
          <w:rFonts w:ascii="Times New Roman" w:hAnsi="Times New Roman" w:cs="Times New Roman"/>
          <w:sz w:val="24"/>
          <w:szCs w:val="24"/>
        </w:rPr>
        <w:t xml:space="preserve">es decir, se 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puede acceder </w:t>
      </w:r>
      <w:r w:rsidR="00346F75">
        <w:rPr>
          <w:rFonts w:ascii="Times New Roman" w:hAnsi="Times New Roman" w:cs="Times New Roman"/>
          <w:sz w:val="24"/>
          <w:szCs w:val="24"/>
        </w:rPr>
        <w:t xml:space="preserve">a </w:t>
      </w:r>
      <w:r w:rsidR="00ED5D0E" w:rsidRPr="003A0591">
        <w:rPr>
          <w:rFonts w:ascii="Times New Roman" w:hAnsi="Times New Roman" w:cs="Times New Roman"/>
          <w:sz w:val="24"/>
          <w:szCs w:val="24"/>
        </w:rPr>
        <w:t>cada un</w:t>
      </w:r>
      <w:r w:rsidR="00346F75">
        <w:rPr>
          <w:rFonts w:ascii="Times New Roman" w:hAnsi="Times New Roman" w:cs="Times New Roman"/>
          <w:sz w:val="24"/>
          <w:szCs w:val="24"/>
        </w:rPr>
        <w:t>a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 de </w:t>
      </w:r>
      <w:r w:rsidR="00346F75">
        <w:rPr>
          <w:rFonts w:ascii="Times New Roman" w:hAnsi="Times New Roman" w:cs="Times New Roman"/>
          <w:sz w:val="24"/>
          <w:szCs w:val="24"/>
        </w:rPr>
        <w:t xml:space="preserve">las plataformas por 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un </w:t>
      </w:r>
      <w:r w:rsidR="005949B5" w:rsidRPr="003A0591">
        <w:rPr>
          <w:rFonts w:ascii="Times New Roman" w:hAnsi="Times New Roman" w:cs="Times New Roman"/>
          <w:sz w:val="24"/>
          <w:szCs w:val="24"/>
        </w:rPr>
        <w:t>enlace</w:t>
      </w:r>
      <w:r w:rsidR="00ED5D0E" w:rsidRPr="003A0591">
        <w:rPr>
          <w:rFonts w:ascii="Times New Roman" w:hAnsi="Times New Roman" w:cs="Times New Roman"/>
          <w:sz w:val="24"/>
          <w:szCs w:val="24"/>
        </w:rPr>
        <w:t xml:space="preserve"> propio;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sin embargo</w:t>
      </w:r>
      <w:r w:rsidR="00183AE2" w:rsidRPr="003A0591">
        <w:rPr>
          <w:rFonts w:ascii="Times New Roman" w:hAnsi="Times New Roman" w:cs="Times New Roman"/>
          <w:sz w:val="24"/>
          <w:szCs w:val="24"/>
        </w:rPr>
        <w:t>,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</w:t>
      </w:r>
      <w:r w:rsidR="00346F75">
        <w:rPr>
          <w:rFonts w:ascii="Times New Roman" w:hAnsi="Times New Roman" w:cs="Times New Roman"/>
          <w:sz w:val="24"/>
          <w:szCs w:val="24"/>
        </w:rPr>
        <w:t>para facilitar la interacción con el usuario se ha creado un acceso principal en</w:t>
      </w:r>
      <w:r w:rsidR="00167EE5" w:rsidRPr="003A0591">
        <w:rPr>
          <w:rFonts w:ascii="Times New Roman" w:hAnsi="Times New Roman" w:cs="Times New Roman"/>
          <w:sz w:val="24"/>
          <w:szCs w:val="24"/>
        </w:rPr>
        <w:t xml:space="preserve"> el </w:t>
      </w:r>
      <w:r w:rsidR="00346F75">
        <w:rPr>
          <w:rFonts w:ascii="Times New Roman" w:hAnsi="Times New Roman" w:cs="Times New Roman"/>
          <w:sz w:val="24"/>
          <w:szCs w:val="24"/>
        </w:rPr>
        <w:t xml:space="preserve">siguiente </w:t>
      </w:r>
      <w:r w:rsidR="00167EE5" w:rsidRPr="003A0591">
        <w:rPr>
          <w:rFonts w:ascii="Times New Roman" w:hAnsi="Times New Roman" w:cs="Times New Roman"/>
          <w:sz w:val="24"/>
          <w:szCs w:val="24"/>
        </w:rPr>
        <w:t>enlace:</w:t>
      </w:r>
      <w:r w:rsidR="005949B5" w:rsidRPr="003A059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949B5" w:rsidRPr="003A0591">
          <w:rPr>
            <w:rStyle w:val="Hipervnculo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https://gis.uazuay.edu.ec/visores/plataformas-informacion/index.php</w:t>
        </w:r>
      </w:hyperlink>
      <w:r w:rsidR="00346F7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, que es de libre acceso. </w:t>
      </w:r>
    </w:p>
    <w:p w14:paraId="145AA538" w14:textId="77777777" w:rsidR="00FE195D" w:rsidRDefault="00FE195D" w:rsidP="006465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76F6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Palabras clave: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plataforma de información, niveles de información, tecnologías de información, sistemas de información geográfica, </w:t>
      </w:r>
    </w:p>
    <w:p w14:paraId="74811EEC" w14:textId="77777777" w:rsidR="00FE195D" w:rsidRDefault="00FE195D" w:rsidP="006465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88C2BD0" w14:textId="77777777" w:rsidR="00FE195D" w:rsidRPr="004B76F6" w:rsidRDefault="00FE195D" w:rsidP="0064658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4B76F6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Referencias bibliográfic</w:t>
      </w:r>
      <w:r w:rsidR="00EE2DB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a</w:t>
      </w:r>
      <w:r w:rsidRPr="004B76F6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s:</w:t>
      </w:r>
    </w:p>
    <w:p w14:paraId="54798994" w14:textId="77777777" w:rsidR="004B76F6" w:rsidRPr="004B76F6" w:rsidRDefault="004B76F6" w:rsidP="0064658D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B76F6">
        <w:rPr>
          <w:rFonts w:ascii="Times New Roman" w:hAnsi="Times New Roman" w:cs="Times New Roman"/>
          <w:sz w:val="24"/>
          <w:szCs w:val="24"/>
        </w:rPr>
        <w:t>Comisión Económica para América Latina y el Caribe (CEPAL), Planificación para el desarrollo territorial sostenible en América Latina y el Caribe (LC/CRP.17/3), Santiago, 2019</w:t>
      </w:r>
    </w:p>
    <w:p w14:paraId="559FC363" w14:textId="77777777" w:rsidR="008E6E6A" w:rsidRDefault="004A7622" w:rsidP="0064658D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Valpreda</w:t>
      </w:r>
      <w:proofErr w:type="spellEnd"/>
      <w:r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C,</w:t>
      </w:r>
      <w:r w:rsidR="00474613"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474613"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Salvatierr</w:t>
      </w:r>
      <w:proofErr w:type="spellEnd"/>
      <w:r w:rsid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C;</w:t>
      </w:r>
      <w:r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(2002), </w:t>
      </w:r>
      <w:r w:rsidRPr="00EF5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Modelo de organización de la información territorial. Observatorio ambiental, Revista Proyección N° 3, </w:t>
      </w:r>
      <w:r w:rsidR="00EF52D3" w:rsidRPr="00EF52D3">
        <w:rPr>
          <w:rFonts w:ascii="Times New Roman" w:hAnsi="Times New Roman" w:cs="Times New Roman"/>
          <w:bCs/>
          <w:color w:val="000000"/>
          <w:sz w:val="24"/>
          <w:szCs w:val="24"/>
        </w:rPr>
        <w:t>CIFOT, Facultad de Filosofía y Letras. Universidad Nacional de Cuyo, Argentina</w:t>
      </w:r>
      <w:r w:rsidRPr="00EF52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6D1797E3" w14:textId="77777777" w:rsidR="00EF52D3" w:rsidRDefault="00EF52D3" w:rsidP="0064658D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D2AC106" w14:textId="77777777" w:rsidR="00EF52D3" w:rsidRPr="00EF52D3" w:rsidRDefault="00EF52D3" w:rsidP="006465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52D3" w:rsidRPr="00EF52D3" w:rsidSect="00FE195D"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1783"/>
    <w:multiLevelType w:val="multilevel"/>
    <w:tmpl w:val="87FA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F4"/>
    <w:rsid w:val="000238A1"/>
    <w:rsid w:val="00075627"/>
    <w:rsid w:val="000E6B0E"/>
    <w:rsid w:val="00126FC0"/>
    <w:rsid w:val="00167EE5"/>
    <w:rsid w:val="00180FF0"/>
    <w:rsid w:val="00183AE2"/>
    <w:rsid w:val="001B1302"/>
    <w:rsid w:val="001B632E"/>
    <w:rsid w:val="001F0D22"/>
    <w:rsid w:val="00207B6D"/>
    <w:rsid w:val="00220168"/>
    <w:rsid w:val="00220424"/>
    <w:rsid w:val="00282AF1"/>
    <w:rsid w:val="00346F75"/>
    <w:rsid w:val="00363FD7"/>
    <w:rsid w:val="00382076"/>
    <w:rsid w:val="00386319"/>
    <w:rsid w:val="003A0442"/>
    <w:rsid w:val="003A0591"/>
    <w:rsid w:val="003C3112"/>
    <w:rsid w:val="003C6905"/>
    <w:rsid w:val="003E72D3"/>
    <w:rsid w:val="00434B65"/>
    <w:rsid w:val="00443AB4"/>
    <w:rsid w:val="00466233"/>
    <w:rsid w:val="00467954"/>
    <w:rsid w:val="00474613"/>
    <w:rsid w:val="00492571"/>
    <w:rsid w:val="00495237"/>
    <w:rsid w:val="004A15D1"/>
    <w:rsid w:val="004A7622"/>
    <w:rsid w:val="004B76F6"/>
    <w:rsid w:val="004D4F17"/>
    <w:rsid w:val="00586653"/>
    <w:rsid w:val="005949B5"/>
    <w:rsid w:val="005A3426"/>
    <w:rsid w:val="005D3A60"/>
    <w:rsid w:val="005E65DD"/>
    <w:rsid w:val="00625A23"/>
    <w:rsid w:val="00636E21"/>
    <w:rsid w:val="0064658D"/>
    <w:rsid w:val="0067444F"/>
    <w:rsid w:val="006A7FF5"/>
    <w:rsid w:val="006B5405"/>
    <w:rsid w:val="0073085A"/>
    <w:rsid w:val="00736D72"/>
    <w:rsid w:val="0076644D"/>
    <w:rsid w:val="007A5E7E"/>
    <w:rsid w:val="007C29DF"/>
    <w:rsid w:val="00863171"/>
    <w:rsid w:val="00891D74"/>
    <w:rsid w:val="008E6E6A"/>
    <w:rsid w:val="00920D12"/>
    <w:rsid w:val="00922637"/>
    <w:rsid w:val="00955AAD"/>
    <w:rsid w:val="009E5BA8"/>
    <w:rsid w:val="00A05402"/>
    <w:rsid w:val="00A06BF1"/>
    <w:rsid w:val="00A2286F"/>
    <w:rsid w:val="00A93229"/>
    <w:rsid w:val="00AA0FF2"/>
    <w:rsid w:val="00B23EEA"/>
    <w:rsid w:val="00B801D2"/>
    <w:rsid w:val="00BB3374"/>
    <w:rsid w:val="00BE19F8"/>
    <w:rsid w:val="00BE3E6C"/>
    <w:rsid w:val="00C35D67"/>
    <w:rsid w:val="00C67BE8"/>
    <w:rsid w:val="00C851CC"/>
    <w:rsid w:val="00CF3979"/>
    <w:rsid w:val="00D04C8D"/>
    <w:rsid w:val="00D34E53"/>
    <w:rsid w:val="00D4017C"/>
    <w:rsid w:val="00D843F4"/>
    <w:rsid w:val="00DB46BC"/>
    <w:rsid w:val="00DC541F"/>
    <w:rsid w:val="00E10B2A"/>
    <w:rsid w:val="00E51444"/>
    <w:rsid w:val="00E95A9A"/>
    <w:rsid w:val="00EB7D58"/>
    <w:rsid w:val="00EC4271"/>
    <w:rsid w:val="00ED5D0E"/>
    <w:rsid w:val="00EE1B76"/>
    <w:rsid w:val="00EE1DE0"/>
    <w:rsid w:val="00EE2DBC"/>
    <w:rsid w:val="00EF52D3"/>
    <w:rsid w:val="00F63CCC"/>
    <w:rsid w:val="00F670EC"/>
    <w:rsid w:val="00FB6D5E"/>
    <w:rsid w:val="00FE195D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64BE"/>
  <w15:chartTrackingRefBased/>
  <w15:docId w15:val="{912E735D-44E2-4155-83C3-8DD7EB6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84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3F4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customStyle="1" w:styleId="text-justify">
    <w:name w:val="text-justify"/>
    <w:basedOn w:val="Normal"/>
    <w:rsid w:val="00D8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67444F"/>
    <w:rPr>
      <w:b/>
      <w:bCs/>
    </w:rPr>
  </w:style>
  <w:style w:type="character" w:customStyle="1" w:styleId="fontstyle01">
    <w:name w:val="fontstyle01"/>
    <w:basedOn w:val="Fuentedeprrafopredeter"/>
    <w:rsid w:val="00E95A9A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94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enesaca@uazuay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isavila@uazuay.edu.ec" TargetMode="External"/><Relationship Id="rId12" Type="http://schemas.openxmlformats.org/officeDocument/2006/relationships/hyperlink" Target="https://gis.uazuay.edu.ec/visores/plataformas-informacio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ontreras@uazuay.edu.ec" TargetMode="External"/><Relationship Id="rId11" Type="http://schemas.openxmlformats.org/officeDocument/2006/relationships/hyperlink" Target="mailto:etoledo@uazuay.edu.ec" TargetMode="External"/><Relationship Id="rId5" Type="http://schemas.openxmlformats.org/officeDocument/2006/relationships/hyperlink" Target="mailto:odelgado@uazuay.edu.ec" TargetMode="External"/><Relationship Id="rId10" Type="http://schemas.openxmlformats.org/officeDocument/2006/relationships/hyperlink" Target="mailto:dpacheco@uazuay.edu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ravo@uazuay.edu.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Vanessa Contreras</cp:lastModifiedBy>
  <cp:revision>2</cp:revision>
  <cp:lastPrinted>2023-03-17T16:45:00Z</cp:lastPrinted>
  <dcterms:created xsi:type="dcterms:W3CDTF">2023-04-03T14:05:00Z</dcterms:created>
  <dcterms:modified xsi:type="dcterms:W3CDTF">2023-04-03T14:05:00Z</dcterms:modified>
</cp:coreProperties>
</file>