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6ABF8" w14:textId="187C8DF7" w:rsidR="00873F71" w:rsidRPr="00C37944" w:rsidRDefault="00D04B32" w:rsidP="00AE0D24">
      <w:pPr>
        <w:spacing w:before="100" w:beforeAutospacing="1" w:after="100" w:afterAutospacing="1" w:line="240" w:lineRule="auto"/>
        <w:ind w:left="720"/>
        <w:jc w:val="center"/>
        <w:rPr>
          <w:rFonts w:ascii="Times New Roman" w:hAnsi="Times New Roman" w:cs="Times New Roman"/>
          <w:b/>
          <w:color w:val="000000" w:themeColor="text1"/>
          <w:sz w:val="24"/>
          <w:szCs w:val="24"/>
        </w:rPr>
      </w:pPr>
      <w:r w:rsidRPr="00C37944">
        <w:rPr>
          <w:rFonts w:ascii="Times New Roman" w:hAnsi="Times New Roman" w:cs="Times New Roman"/>
          <w:b/>
          <w:color w:val="000000" w:themeColor="text1"/>
          <w:sz w:val="24"/>
          <w:szCs w:val="24"/>
        </w:rPr>
        <w:t>Determinación de zonas óptimas para la prospección de recursos eólico y solar en Ecuador a través de Sistemas de Información Geográfica (SIG) y Evaluación Multicriterio (EMC)</w:t>
      </w:r>
    </w:p>
    <w:p w14:paraId="7D5F0868" w14:textId="5F94FAF1" w:rsidR="00D04B32" w:rsidRPr="003C07DB" w:rsidRDefault="00D04B32" w:rsidP="00AE0D24">
      <w:pPr>
        <w:spacing w:before="100" w:beforeAutospacing="1" w:after="100" w:afterAutospacing="1" w:line="240" w:lineRule="auto"/>
        <w:ind w:left="720"/>
        <w:jc w:val="center"/>
        <w:rPr>
          <w:rFonts w:ascii="Times New Roman" w:eastAsia="Times New Roman" w:hAnsi="Times New Roman" w:cs="Times New Roman"/>
          <w:b/>
          <w:color w:val="000000" w:themeColor="text1"/>
          <w:sz w:val="24"/>
          <w:szCs w:val="24"/>
          <w:vertAlign w:val="superscript"/>
          <w:lang w:val="es-MX" w:eastAsia="es-MX"/>
        </w:rPr>
      </w:pPr>
      <w:r w:rsidRPr="00C37944">
        <w:rPr>
          <w:rFonts w:ascii="Times New Roman" w:eastAsia="Times New Roman" w:hAnsi="Times New Roman" w:cs="Times New Roman"/>
          <w:b/>
          <w:color w:val="000000" w:themeColor="text1"/>
          <w:sz w:val="24"/>
          <w:szCs w:val="24"/>
          <w:lang w:val="es-MX" w:eastAsia="es-MX"/>
        </w:rPr>
        <w:t>Carlos Tenesaca</w:t>
      </w:r>
      <w:r w:rsidRPr="00C37944">
        <w:rPr>
          <w:rFonts w:ascii="Times New Roman" w:eastAsia="Times New Roman" w:hAnsi="Times New Roman" w:cs="Times New Roman"/>
          <w:b/>
          <w:color w:val="000000" w:themeColor="text1"/>
          <w:sz w:val="24"/>
          <w:szCs w:val="24"/>
          <w:lang w:val="es-MX" w:eastAsia="es-MX"/>
        </w:rPr>
        <w:t xml:space="preserve"> Pacheco</w:t>
      </w:r>
      <w:r w:rsidR="003C07DB">
        <w:rPr>
          <w:rFonts w:ascii="Times New Roman" w:eastAsia="Times New Roman" w:hAnsi="Times New Roman" w:cs="Times New Roman"/>
          <w:b/>
          <w:color w:val="000000" w:themeColor="text1"/>
          <w:sz w:val="24"/>
          <w:szCs w:val="24"/>
          <w:vertAlign w:val="superscript"/>
          <w:lang w:val="es-MX" w:eastAsia="es-MX"/>
        </w:rPr>
        <w:t>1</w:t>
      </w:r>
      <w:r w:rsidR="008131A8" w:rsidRPr="00C37944">
        <w:rPr>
          <w:rFonts w:ascii="Times New Roman" w:eastAsia="Times New Roman" w:hAnsi="Times New Roman" w:cs="Times New Roman"/>
          <w:b/>
          <w:color w:val="000000" w:themeColor="text1"/>
          <w:sz w:val="24"/>
          <w:szCs w:val="24"/>
          <w:lang w:val="es-MX" w:eastAsia="es-MX"/>
        </w:rPr>
        <w:t xml:space="preserve">, </w:t>
      </w:r>
      <w:r w:rsidRPr="00C37944">
        <w:rPr>
          <w:rFonts w:ascii="Times New Roman" w:eastAsia="Times New Roman" w:hAnsi="Times New Roman" w:cs="Times New Roman"/>
          <w:b/>
          <w:color w:val="000000" w:themeColor="text1"/>
          <w:sz w:val="24"/>
          <w:szCs w:val="24"/>
          <w:lang w:val="es-MX" w:eastAsia="es-MX"/>
        </w:rPr>
        <w:t>Vanessa Contreras</w:t>
      </w:r>
      <w:r w:rsidRPr="00C37944">
        <w:rPr>
          <w:rFonts w:ascii="Times New Roman" w:eastAsia="Times New Roman" w:hAnsi="Times New Roman" w:cs="Times New Roman"/>
          <w:b/>
          <w:color w:val="000000" w:themeColor="text1"/>
          <w:sz w:val="24"/>
          <w:szCs w:val="24"/>
          <w:lang w:val="es-MX" w:eastAsia="es-MX"/>
        </w:rPr>
        <w:t xml:space="preserve"> Álvarez</w:t>
      </w:r>
      <w:r w:rsidR="003C07DB">
        <w:rPr>
          <w:rFonts w:ascii="Times New Roman" w:eastAsia="Times New Roman" w:hAnsi="Times New Roman" w:cs="Times New Roman"/>
          <w:b/>
          <w:color w:val="000000" w:themeColor="text1"/>
          <w:sz w:val="24"/>
          <w:szCs w:val="24"/>
          <w:vertAlign w:val="superscript"/>
          <w:lang w:val="es-MX" w:eastAsia="es-MX"/>
        </w:rPr>
        <w:t>2</w:t>
      </w:r>
    </w:p>
    <w:p w14:paraId="7C83B93A" w14:textId="7CF998FB" w:rsidR="003C07DB" w:rsidRPr="003C07DB" w:rsidRDefault="003C07DB" w:rsidP="003C07DB">
      <w:pPr>
        <w:spacing w:before="100" w:beforeAutospacing="1" w:after="100" w:afterAutospacing="1" w:line="240" w:lineRule="auto"/>
        <w:ind w:left="720"/>
        <w:rPr>
          <w:rFonts w:ascii="Times New Roman" w:eastAsia="Times New Roman" w:hAnsi="Times New Roman" w:cs="Times New Roman"/>
          <w:bCs/>
          <w:color w:val="000000" w:themeColor="text1"/>
          <w:sz w:val="24"/>
          <w:szCs w:val="24"/>
          <w:lang w:val="es-MX" w:eastAsia="es-MX"/>
        </w:rPr>
      </w:pPr>
      <w:r w:rsidRPr="003C07DB">
        <w:rPr>
          <w:rFonts w:ascii="Times New Roman" w:eastAsia="Times New Roman" w:hAnsi="Times New Roman" w:cs="Times New Roman"/>
          <w:bCs/>
          <w:color w:val="000000" w:themeColor="text1"/>
          <w:sz w:val="24"/>
          <w:szCs w:val="24"/>
          <w:vertAlign w:val="superscript"/>
          <w:lang w:val="es-MX" w:eastAsia="es-MX"/>
        </w:rPr>
        <w:t xml:space="preserve">1,2 </w:t>
      </w:r>
      <w:proofErr w:type="gramStart"/>
      <w:r w:rsidRPr="003C07DB">
        <w:rPr>
          <w:rFonts w:ascii="Times New Roman" w:eastAsia="Times New Roman" w:hAnsi="Times New Roman" w:cs="Times New Roman"/>
          <w:bCs/>
          <w:color w:val="000000" w:themeColor="text1"/>
          <w:sz w:val="24"/>
          <w:szCs w:val="24"/>
          <w:lang w:val="es-MX" w:eastAsia="es-MX"/>
        </w:rPr>
        <w:t>Universidad</w:t>
      </w:r>
      <w:proofErr w:type="gramEnd"/>
      <w:r w:rsidRPr="003C07DB">
        <w:rPr>
          <w:rFonts w:ascii="Times New Roman" w:eastAsia="Times New Roman" w:hAnsi="Times New Roman" w:cs="Times New Roman"/>
          <w:bCs/>
          <w:color w:val="000000" w:themeColor="text1"/>
          <w:sz w:val="24"/>
          <w:szCs w:val="24"/>
          <w:lang w:val="es-MX" w:eastAsia="es-MX"/>
        </w:rPr>
        <w:t xml:space="preserve"> del Azuay, Instituto de Estudios de Régimen Seccional del Ecuador – IERSE. Cuenca – Ecuador.</w:t>
      </w:r>
      <w:r>
        <w:rPr>
          <w:rFonts w:ascii="Times New Roman" w:eastAsia="Times New Roman" w:hAnsi="Times New Roman" w:cs="Times New Roman"/>
          <w:bCs/>
          <w:color w:val="000000" w:themeColor="text1"/>
          <w:sz w:val="24"/>
          <w:szCs w:val="24"/>
          <w:lang w:val="es-MX" w:eastAsia="es-MX"/>
        </w:rPr>
        <w:t xml:space="preserve"> e-mail: </w:t>
      </w:r>
      <w:hyperlink r:id="rId5" w:history="1">
        <w:r w:rsidRPr="00B21C88">
          <w:rPr>
            <w:rStyle w:val="Hipervnculo"/>
            <w:rFonts w:ascii="Times New Roman" w:eastAsia="Times New Roman" w:hAnsi="Times New Roman" w:cs="Times New Roman"/>
            <w:bCs/>
            <w:sz w:val="24"/>
            <w:szCs w:val="24"/>
            <w:lang w:val="es-MX" w:eastAsia="es-MX"/>
          </w:rPr>
          <w:t>crtenesaca@uazuay.edu.ec</w:t>
        </w:r>
      </w:hyperlink>
      <w:r>
        <w:rPr>
          <w:rFonts w:ascii="Times New Roman" w:eastAsia="Times New Roman" w:hAnsi="Times New Roman" w:cs="Times New Roman"/>
          <w:bCs/>
          <w:color w:val="000000" w:themeColor="text1"/>
          <w:sz w:val="24"/>
          <w:szCs w:val="24"/>
          <w:lang w:val="es-MX" w:eastAsia="es-MX"/>
        </w:rPr>
        <w:t xml:space="preserve"> ; </w:t>
      </w:r>
      <w:hyperlink r:id="rId6" w:history="1">
        <w:r w:rsidRPr="00B21C88">
          <w:rPr>
            <w:rStyle w:val="Hipervnculo"/>
            <w:rFonts w:ascii="Times New Roman" w:eastAsia="Times New Roman" w:hAnsi="Times New Roman" w:cs="Times New Roman"/>
            <w:bCs/>
            <w:sz w:val="24"/>
            <w:szCs w:val="24"/>
            <w:lang w:val="es-MX" w:eastAsia="es-MX"/>
          </w:rPr>
          <w:t>vcontreras@uazuay.edu.ec</w:t>
        </w:r>
      </w:hyperlink>
      <w:r>
        <w:rPr>
          <w:rFonts w:ascii="Times New Roman" w:eastAsia="Times New Roman" w:hAnsi="Times New Roman" w:cs="Times New Roman"/>
          <w:bCs/>
          <w:color w:val="000000" w:themeColor="text1"/>
          <w:sz w:val="24"/>
          <w:szCs w:val="24"/>
          <w:lang w:val="es-MX" w:eastAsia="es-MX"/>
        </w:rPr>
        <w:t xml:space="preserve"> </w:t>
      </w:r>
    </w:p>
    <w:p w14:paraId="447DF4E5" w14:textId="77777777" w:rsidR="00D04B32" w:rsidRPr="00C37944" w:rsidRDefault="00D04B32" w:rsidP="003C07DB">
      <w:pPr>
        <w:spacing w:before="100" w:beforeAutospacing="1" w:after="100" w:afterAutospacing="1" w:line="240" w:lineRule="auto"/>
        <w:ind w:left="720"/>
        <w:rPr>
          <w:rFonts w:ascii="Times New Roman" w:eastAsia="Times New Roman" w:hAnsi="Times New Roman" w:cs="Times New Roman"/>
          <w:b/>
          <w:color w:val="000000" w:themeColor="text1"/>
          <w:sz w:val="24"/>
          <w:szCs w:val="24"/>
          <w:lang w:val="es-MX" w:eastAsia="es-MX"/>
        </w:rPr>
      </w:pPr>
      <w:r w:rsidRPr="00C37944">
        <w:rPr>
          <w:rFonts w:ascii="Times New Roman" w:eastAsia="Times New Roman" w:hAnsi="Times New Roman" w:cs="Times New Roman"/>
          <w:b/>
          <w:color w:val="000000" w:themeColor="text1"/>
          <w:sz w:val="24"/>
          <w:szCs w:val="24"/>
          <w:lang w:val="es-MX" w:eastAsia="es-MX"/>
        </w:rPr>
        <w:t xml:space="preserve">Eje temático. 6. </w:t>
      </w:r>
      <w:r w:rsidRPr="00C37944">
        <w:rPr>
          <w:rFonts w:ascii="Times New Roman" w:eastAsia="Times New Roman" w:hAnsi="Times New Roman" w:cs="Times New Roman"/>
          <w:b/>
          <w:color w:val="000000" w:themeColor="text1"/>
          <w:sz w:val="24"/>
          <w:szCs w:val="24"/>
          <w:lang w:val="es-MX" w:eastAsia="es-MX"/>
        </w:rPr>
        <w:t>Geomática y Tecnologías de la información geográfica como herramientas de representación, análisis y modelación del territorio</w:t>
      </w:r>
    </w:p>
    <w:p w14:paraId="68C5ECF4" w14:textId="77777777" w:rsidR="00D04B32" w:rsidRPr="00C37944" w:rsidRDefault="00873F71" w:rsidP="00D04B32">
      <w:pPr>
        <w:spacing w:before="100" w:beforeAutospacing="1" w:after="100" w:afterAutospacing="1" w:line="240" w:lineRule="auto"/>
        <w:ind w:left="720"/>
        <w:jc w:val="both"/>
        <w:rPr>
          <w:rFonts w:ascii="Times New Roman" w:eastAsia="Times New Roman" w:hAnsi="Times New Roman" w:cs="Times New Roman"/>
          <w:b/>
          <w:bCs/>
          <w:color w:val="000000" w:themeColor="text1"/>
          <w:sz w:val="24"/>
          <w:szCs w:val="24"/>
          <w:lang w:val="es-MX" w:eastAsia="es-MX"/>
        </w:rPr>
      </w:pPr>
      <w:r w:rsidRPr="00C37944">
        <w:rPr>
          <w:rFonts w:ascii="Times New Roman" w:eastAsia="Times New Roman" w:hAnsi="Times New Roman" w:cs="Times New Roman"/>
          <w:b/>
          <w:bCs/>
          <w:color w:val="000000" w:themeColor="text1"/>
          <w:sz w:val="24"/>
          <w:szCs w:val="24"/>
          <w:lang w:val="es-MX" w:eastAsia="es-MX"/>
        </w:rPr>
        <w:t>Resumen</w:t>
      </w:r>
    </w:p>
    <w:p w14:paraId="47BC9E06" w14:textId="30262989" w:rsidR="00D04B32" w:rsidRPr="00C37944" w:rsidRDefault="00D04B32" w:rsidP="00FE6A7C">
      <w:pPr>
        <w:spacing w:before="100" w:beforeAutospacing="1" w:after="100" w:afterAutospacing="1" w:line="312" w:lineRule="auto"/>
        <w:ind w:left="720"/>
        <w:jc w:val="both"/>
        <w:rPr>
          <w:rFonts w:ascii="Times New Roman" w:eastAsia="Times New Roman" w:hAnsi="Times New Roman" w:cs="Times New Roman"/>
          <w:color w:val="000000" w:themeColor="text1"/>
          <w:sz w:val="24"/>
          <w:szCs w:val="24"/>
          <w:lang w:val="es-MX" w:eastAsia="es-MX"/>
        </w:rPr>
      </w:pPr>
      <w:r w:rsidRPr="00C37944">
        <w:rPr>
          <w:rFonts w:ascii="Times New Roman" w:eastAsia="Times New Roman" w:hAnsi="Times New Roman" w:cs="Times New Roman"/>
          <w:color w:val="000000" w:themeColor="text1"/>
          <w:sz w:val="24"/>
          <w:szCs w:val="24"/>
          <w:lang w:val="es-MX" w:eastAsia="es-MX"/>
        </w:rPr>
        <w:t>Ecuador en las últimas décadas ha incrementado constantemente la demanda y consumo de energía eléctrica kWh per cápita</w:t>
      </w:r>
      <w:r w:rsidR="00087DAA" w:rsidRPr="00C37944">
        <w:rPr>
          <w:rFonts w:ascii="Times New Roman" w:eastAsia="Times New Roman" w:hAnsi="Times New Roman" w:cs="Times New Roman"/>
          <w:color w:val="000000" w:themeColor="text1"/>
          <w:sz w:val="24"/>
          <w:szCs w:val="24"/>
          <w:lang w:val="es-MX" w:eastAsia="es-MX"/>
        </w:rPr>
        <w:t xml:space="preserve"> </w:t>
      </w:r>
      <w:r w:rsidR="00087DAA" w:rsidRPr="00C37944">
        <w:rPr>
          <w:rFonts w:ascii="Times New Roman" w:eastAsia="Times New Roman" w:hAnsi="Times New Roman" w:cs="Times New Roman"/>
          <w:color w:val="000000" w:themeColor="text1"/>
          <w:sz w:val="24"/>
          <w:szCs w:val="24"/>
          <w:lang w:val="es-MX" w:eastAsia="es-MX"/>
        </w:rPr>
        <w:fldChar w:fldCharType="begin"/>
      </w:r>
      <w:r w:rsidR="00087DAA" w:rsidRPr="00C37944">
        <w:rPr>
          <w:rFonts w:ascii="Times New Roman" w:eastAsia="Times New Roman" w:hAnsi="Times New Roman" w:cs="Times New Roman"/>
          <w:color w:val="000000" w:themeColor="text1"/>
          <w:sz w:val="24"/>
          <w:szCs w:val="24"/>
          <w:lang w:val="es-MX" w:eastAsia="es-MX"/>
        </w:rPr>
        <w:instrText xml:space="preserve"> ADDIN ZOTERO_ITEM CSL_CITATION {"citationID":"7FB9RIxh","properties":{"formattedCitation":"(Ministerio de Energ\\uc0\\u237{}a y Minas, 2022, p. 20)","plainCitation":"(Ministerio de Energía y Minas, 2022, p. 20)","noteIndex":0},"citationItems":[{"id":611,"uris":["http://zotero.org/users/4488870/items/ZI8EII3M"],"itemData":{"id":611,"type":"book","title":"Balance Energético Nacional 2021","author":[{"family":"Ministerio de Energía y Minas","given":""}],"issued":{"date-parts":[["2022"]]}},"locator":"20","label":"page"}],"schema":"https://github.com/citation-style-language/schema/raw/master/csl-citation.json"} </w:instrText>
      </w:r>
      <w:r w:rsidR="00087DAA" w:rsidRPr="00C37944">
        <w:rPr>
          <w:rFonts w:ascii="Times New Roman" w:eastAsia="Times New Roman" w:hAnsi="Times New Roman" w:cs="Times New Roman"/>
          <w:color w:val="000000" w:themeColor="text1"/>
          <w:sz w:val="24"/>
          <w:szCs w:val="24"/>
          <w:lang w:val="es-MX" w:eastAsia="es-MX"/>
        </w:rPr>
        <w:fldChar w:fldCharType="separate"/>
      </w:r>
      <w:r w:rsidR="00087DAA" w:rsidRPr="00C37944">
        <w:rPr>
          <w:rFonts w:ascii="Times New Roman" w:eastAsia="Times New Roman" w:hAnsi="Times New Roman" w:cs="Times New Roman"/>
          <w:color w:val="000000" w:themeColor="text1"/>
          <w:sz w:val="24"/>
          <w:szCs w:val="24"/>
          <w:lang w:val="es-MX" w:eastAsia="es-MX"/>
        </w:rPr>
        <w:t>(Ministerio de Energía y Minas, 2022, p. 20)</w:t>
      </w:r>
      <w:r w:rsidR="00087DAA" w:rsidRPr="00C37944">
        <w:rPr>
          <w:rFonts w:ascii="Times New Roman" w:eastAsia="Times New Roman" w:hAnsi="Times New Roman" w:cs="Times New Roman"/>
          <w:color w:val="000000" w:themeColor="text1"/>
          <w:sz w:val="24"/>
          <w:szCs w:val="24"/>
          <w:lang w:val="es-MX" w:eastAsia="es-MX"/>
        </w:rPr>
        <w:fldChar w:fldCharType="end"/>
      </w:r>
      <w:r w:rsidRPr="00C37944">
        <w:rPr>
          <w:rFonts w:ascii="Times New Roman" w:eastAsia="Times New Roman" w:hAnsi="Times New Roman" w:cs="Times New Roman"/>
          <w:color w:val="000000" w:themeColor="text1"/>
          <w:sz w:val="24"/>
          <w:szCs w:val="24"/>
          <w:lang w:val="es-MX" w:eastAsia="es-MX"/>
        </w:rPr>
        <w:t>. Considerando que el país tiene una fuerte dependencia energética proveniente del recurso hídrico, que por un lado contribuye a evitar emisiones de gases de efecto invernadero derivadas de la quema de combustibles fósiles, por otro, la disponibilidad hídrica se ve y verá afectada por la amenaza de los efectos del cambio climático en el potencial de generación de energía debido al cambio en los patrones de precipitaciones y sequias prolongadas</w:t>
      </w:r>
      <w:r w:rsidR="00AE0D24" w:rsidRPr="00C37944">
        <w:rPr>
          <w:rFonts w:ascii="Times New Roman" w:eastAsia="Times New Roman" w:hAnsi="Times New Roman" w:cs="Times New Roman"/>
          <w:color w:val="000000" w:themeColor="text1"/>
          <w:sz w:val="24"/>
          <w:szCs w:val="24"/>
          <w:lang w:val="es-MX" w:eastAsia="es-MX"/>
        </w:rPr>
        <w:t xml:space="preserve"> </w:t>
      </w:r>
      <w:r w:rsidR="006D67BA" w:rsidRPr="00C37944">
        <w:rPr>
          <w:rFonts w:ascii="Times New Roman" w:eastAsia="Times New Roman" w:hAnsi="Times New Roman" w:cs="Times New Roman"/>
          <w:color w:val="000000" w:themeColor="text1"/>
          <w:sz w:val="24"/>
          <w:szCs w:val="24"/>
          <w:lang w:val="es-MX" w:eastAsia="es-MX"/>
        </w:rPr>
        <w:fldChar w:fldCharType="begin"/>
      </w:r>
      <w:r w:rsidR="006D67BA" w:rsidRPr="00C37944">
        <w:rPr>
          <w:rFonts w:ascii="Times New Roman" w:eastAsia="Times New Roman" w:hAnsi="Times New Roman" w:cs="Times New Roman"/>
          <w:color w:val="000000" w:themeColor="text1"/>
          <w:sz w:val="24"/>
          <w:szCs w:val="24"/>
          <w:lang w:val="es-MX" w:eastAsia="es-MX"/>
        </w:rPr>
        <w:instrText xml:space="preserve"> ADDIN ZOTERO_ITEM CSL_CITATION {"citationID":"BraSv2zt","properties":{"formattedCitation":"(Aydin et\\uc0\\u160{}al., 2013; Destek &amp; Sarkodie, 2019)","plainCitation":"(Aydin et al., 2013; Destek &amp; Sarkodie, 2019)","noteIndex":0},"citationItems":[{"id":661,"uris":["http://zotero.org/users/4488870/items/W9AP59JH"],"itemData":{"id":661,"type":"article-journal","abstract":"Renewable energy sources are presently being considered as alternatives to fossil fuels, because they are perpetual, environmentally friendly, and release negligible amounts of greenhouse gases to the atmosphere while producing energy. A disadvantage of renewable energy systems, however, is that continuous energy generation is not possible by using only one type of renewable energy system, since renewable energy resources depend on climate and weather conditions. Two or more renewable energy systems can be integrated into a hybrid system to overcome this problem so that when one resource is not available, the other can continue producing energy. Another disadvantage of renewable energy sources is that they are not available at every geographic location. Their use is mostly advantageous at remote locations that often are of high ecological value. Thus, identiﬁcation of preferable locations for renewable energy systems is a decision-making problem that requires evaluation of the potential of the resource together with economic and environmental limitations. This paper introduces a methodology for site selection of hybrid wind solar–PV renewable energy systems. First, environmental acceptability and economic feasibility objectives are identiﬁed through a comprehensive review of the literature, current Turkish laws and legislations, and interviews with the General Directorate of Electrical Power Resources Survey and Development Administration of Turkey. Second, viable locations in terms of environmental acceptability and economic feasibility are determined through a fuzzy decision-making procedure that uses ordered weighted averaging algorithm for aggregating multiple objectives. Then, priority sites are identiﬁed separately for wind and solar energy systems by using Geographic Information System (GIS) and ﬁnally associated maps are overlaid to obtain the most feasible locations for hybrid wind solar–PV systems.","container-title":"Energy Conversion and Management","DOI":"10.1016/j.enconman.2013.02.004","ISSN":"01968904","journalAbbreviation":"Energy Conversion and Management","language":"en","page":"90-106","source":"DOI.org (Crossref)","title":"GIS-based site selection methodology for hybrid renewable energy systems: A case study from western Turkey","title-short":"GIS-based site selection methodology for hybrid renewable energy systems","volume":"70","author":[{"family":"Aydin","given":"Nazli Yonca"},{"family":"Kentel","given":"Elcin"},{"family":"Sebnem Duzgun","given":"H."}],"issued":{"date-parts":[["2013",6]]}}},{"id":659,"uris":["http://zotero.org/users/4488870/items/86KVRDFH"],"itemData":{"id":659,"type":"article-journal","abstract":"Climate change has become a global phenomenon due to its threat to sustainable development. However, economic development plays a complementary role in both climate change and sustainability. Thus, the environmental Kuznets curve hypothesis is critical to climate change policy formulation and development strategies. Accordingly, this study examined the validity of environmental Kuznets curve hypothesis by investigating the relationship between economic growth, energy consumption, ﬁnancial development, and ecological footprint for the period from 1977 to 2013 in 11 newly industrialized countries. For this purpose, the study employed both augmented mean group (AMG) estimator and heterogeneous panel causality method which are suitable for dependent and heterogeneous panels. The results of the estimator show that there is an inverted U-shaped relationship between economic growth and ecological footprint. According to the causality test results, it is concluded that there is bi-directional causality between economic growth and ecological footprint.","container-title":"Science of The Total Environment","DOI":"10.1016/j.scitotenv.2018.10.017","ISSN":"00489697","journalAbbreviation":"Science of The Total Environment","language":"en","page":"2483-2489","source":"DOI.org (Crossref)","title":"Investigation of environmental Kuznets curve for ecological footprint: The role of energy and financial development","title-short":"Investigation of environmental Kuznets curve for ecological footprint","volume":"650","author":[{"family":"Destek","given":"Mehmet Akif"},{"family":"Sarkodie","given":"Samuel Asumadu"}],"issued":{"date-parts":[["2019",2]]}}}],"schema":"https://github.com/citation-style-language/schema/raw/master/csl-citation.json"} </w:instrText>
      </w:r>
      <w:r w:rsidR="006D67BA" w:rsidRPr="00C37944">
        <w:rPr>
          <w:rFonts w:ascii="Times New Roman" w:eastAsia="Times New Roman" w:hAnsi="Times New Roman" w:cs="Times New Roman"/>
          <w:color w:val="000000" w:themeColor="text1"/>
          <w:sz w:val="24"/>
          <w:szCs w:val="24"/>
          <w:lang w:val="es-MX" w:eastAsia="es-MX"/>
        </w:rPr>
        <w:fldChar w:fldCharType="separate"/>
      </w:r>
      <w:r w:rsidR="006D67BA" w:rsidRPr="00C37944">
        <w:rPr>
          <w:rFonts w:ascii="Times New Roman" w:hAnsi="Times New Roman" w:cs="Times New Roman"/>
          <w:color w:val="000000" w:themeColor="text1"/>
          <w:sz w:val="24"/>
          <w:szCs w:val="24"/>
        </w:rPr>
        <w:t xml:space="preserve">(Aydin et al., 2013; </w:t>
      </w:r>
      <w:proofErr w:type="spellStart"/>
      <w:r w:rsidR="006D67BA" w:rsidRPr="00C37944">
        <w:rPr>
          <w:rFonts w:ascii="Times New Roman" w:hAnsi="Times New Roman" w:cs="Times New Roman"/>
          <w:color w:val="000000" w:themeColor="text1"/>
          <w:sz w:val="24"/>
          <w:szCs w:val="24"/>
        </w:rPr>
        <w:t>Destek</w:t>
      </w:r>
      <w:proofErr w:type="spellEnd"/>
      <w:r w:rsidR="006D67BA" w:rsidRPr="00C37944">
        <w:rPr>
          <w:rFonts w:ascii="Times New Roman" w:hAnsi="Times New Roman" w:cs="Times New Roman"/>
          <w:color w:val="000000" w:themeColor="text1"/>
          <w:sz w:val="24"/>
          <w:szCs w:val="24"/>
        </w:rPr>
        <w:t xml:space="preserve"> &amp; </w:t>
      </w:r>
      <w:proofErr w:type="spellStart"/>
      <w:r w:rsidR="006D67BA" w:rsidRPr="00C37944">
        <w:rPr>
          <w:rFonts w:ascii="Times New Roman" w:hAnsi="Times New Roman" w:cs="Times New Roman"/>
          <w:color w:val="000000" w:themeColor="text1"/>
          <w:sz w:val="24"/>
          <w:szCs w:val="24"/>
        </w:rPr>
        <w:t>Sarkodie</w:t>
      </w:r>
      <w:proofErr w:type="spellEnd"/>
      <w:r w:rsidR="006D67BA" w:rsidRPr="00C37944">
        <w:rPr>
          <w:rFonts w:ascii="Times New Roman" w:hAnsi="Times New Roman" w:cs="Times New Roman"/>
          <w:color w:val="000000" w:themeColor="text1"/>
          <w:sz w:val="24"/>
          <w:szCs w:val="24"/>
        </w:rPr>
        <w:t>, 2019)</w:t>
      </w:r>
      <w:r w:rsidR="006D67BA" w:rsidRPr="00C37944">
        <w:rPr>
          <w:rFonts w:ascii="Times New Roman" w:eastAsia="Times New Roman" w:hAnsi="Times New Roman" w:cs="Times New Roman"/>
          <w:color w:val="000000" w:themeColor="text1"/>
          <w:sz w:val="24"/>
          <w:szCs w:val="24"/>
          <w:lang w:val="es-MX" w:eastAsia="es-MX"/>
        </w:rPr>
        <w:fldChar w:fldCharType="end"/>
      </w:r>
      <w:r w:rsidR="00FE6A7C" w:rsidRPr="00C37944">
        <w:rPr>
          <w:rFonts w:ascii="Times New Roman" w:eastAsia="Times New Roman" w:hAnsi="Times New Roman" w:cs="Times New Roman"/>
          <w:color w:val="000000" w:themeColor="text1"/>
          <w:sz w:val="24"/>
          <w:szCs w:val="24"/>
          <w:lang w:val="es-MX" w:eastAsia="es-MX"/>
        </w:rPr>
        <w:t>.</w:t>
      </w:r>
      <w:r w:rsidR="006D67BA" w:rsidRPr="00C37944">
        <w:rPr>
          <w:rFonts w:ascii="Times New Roman" w:eastAsia="Times New Roman" w:hAnsi="Times New Roman" w:cs="Times New Roman"/>
          <w:color w:val="000000" w:themeColor="text1"/>
          <w:sz w:val="24"/>
          <w:szCs w:val="24"/>
          <w:lang w:val="es-MX" w:eastAsia="es-MX"/>
        </w:rPr>
        <w:t xml:space="preserve"> </w:t>
      </w:r>
      <w:r w:rsidR="00FE6A7C" w:rsidRPr="00C37944">
        <w:rPr>
          <w:rFonts w:ascii="Times New Roman" w:eastAsia="Times New Roman" w:hAnsi="Times New Roman" w:cs="Times New Roman"/>
          <w:color w:val="000000" w:themeColor="text1"/>
          <w:sz w:val="24"/>
          <w:szCs w:val="24"/>
          <w:lang w:val="es-MX" w:eastAsia="es-MX"/>
        </w:rPr>
        <w:t>A partir de ello</w:t>
      </w:r>
      <w:r w:rsidRPr="00C37944">
        <w:rPr>
          <w:rFonts w:ascii="Times New Roman" w:eastAsia="Times New Roman" w:hAnsi="Times New Roman" w:cs="Times New Roman"/>
          <w:color w:val="000000" w:themeColor="text1"/>
          <w:sz w:val="24"/>
          <w:szCs w:val="24"/>
          <w:lang w:val="es-MX" w:eastAsia="es-MX"/>
        </w:rPr>
        <w:t>, el país ha impulsado regulaciones que pretenden incentivar el uso de energías renovables no convencionales a diferentes escalas, lo que ha conllevado buscar nuevas fuentes energéticas para subsanar y abastecer la necesidad de las presentes y futuras generaciones en el país</w:t>
      </w:r>
      <w:r w:rsidR="00087DAA" w:rsidRPr="00C37944">
        <w:rPr>
          <w:rFonts w:ascii="Times New Roman" w:eastAsia="Times New Roman" w:hAnsi="Times New Roman" w:cs="Times New Roman"/>
          <w:color w:val="000000" w:themeColor="text1"/>
          <w:sz w:val="24"/>
          <w:szCs w:val="24"/>
          <w:lang w:val="es-MX" w:eastAsia="es-MX"/>
        </w:rPr>
        <w:t xml:space="preserve">. </w:t>
      </w:r>
      <w:r w:rsidRPr="00C37944">
        <w:rPr>
          <w:rFonts w:ascii="Times New Roman" w:eastAsia="Times New Roman" w:hAnsi="Times New Roman" w:cs="Times New Roman"/>
          <w:color w:val="000000" w:themeColor="text1"/>
          <w:sz w:val="24"/>
          <w:szCs w:val="24"/>
          <w:lang w:val="es-MX" w:eastAsia="es-MX"/>
        </w:rPr>
        <w:t xml:space="preserve">Actualmente, la evolución de la energía solar y eólica ha sido la fuerza motriz de la transición hacia un mundo de bajas emisiones de CO2 en los últimos </w:t>
      </w:r>
      <w:r w:rsidR="006D67BA" w:rsidRPr="00C37944">
        <w:rPr>
          <w:rFonts w:ascii="Times New Roman" w:hAnsi="Times New Roman" w:cs="Times New Roman"/>
          <w:color w:val="000000" w:themeColor="text1"/>
          <w:sz w:val="24"/>
          <w:szCs w:val="24"/>
        </w:rPr>
        <w:t>año</w:t>
      </w:r>
      <w:r w:rsidR="006D67BA" w:rsidRPr="00C37944">
        <w:rPr>
          <w:rFonts w:ascii="Times New Roman" w:eastAsia="Times New Roman" w:hAnsi="Times New Roman" w:cs="Times New Roman"/>
          <w:color w:val="000000" w:themeColor="text1"/>
          <w:sz w:val="24"/>
          <w:szCs w:val="24"/>
          <w:lang w:val="es-MX" w:eastAsia="es-MX"/>
        </w:rPr>
        <w:t xml:space="preserve">s </w:t>
      </w:r>
      <w:r w:rsidR="006D67BA" w:rsidRPr="00C37944">
        <w:rPr>
          <w:rFonts w:ascii="Times New Roman" w:eastAsia="Times New Roman" w:hAnsi="Times New Roman" w:cs="Times New Roman"/>
          <w:color w:val="000000" w:themeColor="text1"/>
          <w:sz w:val="24"/>
          <w:szCs w:val="24"/>
          <w:lang w:val="es-MX" w:eastAsia="es-MX"/>
        </w:rPr>
        <w:fldChar w:fldCharType="begin"/>
      </w:r>
      <w:r w:rsidR="006D67BA" w:rsidRPr="00C37944">
        <w:rPr>
          <w:rFonts w:ascii="Times New Roman" w:eastAsia="Times New Roman" w:hAnsi="Times New Roman" w:cs="Times New Roman"/>
          <w:color w:val="000000" w:themeColor="text1"/>
          <w:sz w:val="24"/>
          <w:szCs w:val="24"/>
          <w:lang w:val="es-MX" w:eastAsia="es-MX"/>
        </w:rPr>
        <w:instrText xml:space="preserve"> ADDIN ZOTERO_ITEM CSL_CITATION {"citationID":"L3IswzSY","properties":{"formattedCitation":"(United Nations Climate Change, 2023)","plainCitation":"(United Nations Climate Change, 2023)","noteIndex":0},"citationItems":[{"id":656,"uris":["http://zotero.org/users/4488870/items/W8ZSSYBH"],"itemData":{"id":656,"type":"webpage","title":"Cómo la energía hidroeléctrica puede ayudar a la acción climática | CMNUCC","URL":"https://unfccc.int/es/news/como-la-energia-hidroelectrica-puede-ayudar-a-la-accion-climatica","author":[{"family":"United Nations Climate Change","given":""}],"accessed":{"date-parts":[["2023",3,13]]},"issued":{"date-parts":[["2023"]]}}}],"schema":"https://github.com/citation-style-language/schema/raw/master/csl-citation.json"} </w:instrText>
      </w:r>
      <w:r w:rsidR="006D67BA" w:rsidRPr="00C37944">
        <w:rPr>
          <w:rFonts w:ascii="Times New Roman" w:eastAsia="Times New Roman" w:hAnsi="Times New Roman" w:cs="Times New Roman"/>
          <w:color w:val="000000" w:themeColor="text1"/>
          <w:sz w:val="24"/>
          <w:szCs w:val="24"/>
          <w:lang w:val="es-MX" w:eastAsia="es-MX"/>
        </w:rPr>
        <w:fldChar w:fldCharType="separate"/>
      </w:r>
      <w:r w:rsidR="006D67BA" w:rsidRPr="00C37944">
        <w:rPr>
          <w:rFonts w:ascii="Times New Roman" w:hAnsi="Times New Roman" w:cs="Times New Roman"/>
          <w:color w:val="000000" w:themeColor="text1"/>
          <w:sz w:val="24"/>
          <w:szCs w:val="24"/>
        </w:rPr>
        <w:t>(</w:t>
      </w:r>
      <w:proofErr w:type="spellStart"/>
      <w:r w:rsidR="006D67BA" w:rsidRPr="00C37944">
        <w:rPr>
          <w:rFonts w:ascii="Times New Roman" w:hAnsi="Times New Roman" w:cs="Times New Roman"/>
          <w:color w:val="000000" w:themeColor="text1"/>
          <w:sz w:val="24"/>
          <w:szCs w:val="24"/>
        </w:rPr>
        <w:t>United</w:t>
      </w:r>
      <w:proofErr w:type="spellEnd"/>
      <w:r w:rsidR="006D67BA" w:rsidRPr="00C37944">
        <w:rPr>
          <w:rFonts w:ascii="Times New Roman" w:hAnsi="Times New Roman" w:cs="Times New Roman"/>
          <w:color w:val="000000" w:themeColor="text1"/>
          <w:sz w:val="24"/>
          <w:szCs w:val="24"/>
        </w:rPr>
        <w:t xml:space="preserve"> </w:t>
      </w:r>
      <w:proofErr w:type="spellStart"/>
      <w:r w:rsidR="006D67BA" w:rsidRPr="00C37944">
        <w:rPr>
          <w:rFonts w:ascii="Times New Roman" w:hAnsi="Times New Roman" w:cs="Times New Roman"/>
          <w:color w:val="000000" w:themeColor="text1"/>
          <w:sz w:val="24"/>
          <w:szCs w:val="24"/>
        </w:rPr>
        <w:t>Nations</w:t>
      </w:r>
      <w:proofErr w:type="spellEnd"/>
      <w:r w:rsidR="006D67BA" w:rsidRPr="00C37944">
        <w:rPr>
          <w:rFonts w:ascii="Times New Roman" w:hAnsi="Times New Roman" w:cs="Times New Roman"/>
          <w:color w:val="000000" w:themeColor="text1"/>
          <w:sz w:val="24"/>
          <w:szCs w:val="24"/>
        </w:rPr>
        <w:t xml:space="preserve"> </w:t>
      </w:r>
      <w:proofErr w:type="spellStart"/>
      <w:r w:rsidR="006D67BA" w:rsidRPr="00C37944">
        <w:rPr>
          <w:rFonts w:ascii="Times New Roman" w:hAnsi="Times New Roman" w:cs="Times New Roman"/>
          <w:color w:val="000000" w:themeColor="text1"/>
          <w:sz w:val="24"/>
          <w:szCs w:val="24"/>
        </w:rPr>
        <w:t>Climate</w:t>
      </w:r>
      <w:proofErr w:type="spellEnd"/>
      <w:r w:rsidR="006D67BA" w:rsidRPr="00C37944">
        <w:rPr>
          <w:rFonts w:ascii="Times New Roman" w:hAnsi="Times New Roman" w:cs="Times New Roman"/>
          <w:color w:val="000000" w:themeColor="text1"/>
          <w:sz w:val="24"/>
          <w:szCs w:val="24"/>
        </w:rPr>
        <w:t xml:space="preserve"> Change, 2023)</w:t>
      </w:r>
      <w:r w:rsidR="006D67BA" w:rsidRPr="00C37944">
        <w:rPr>
          <w:rFonts w:ascii="Times New Roman" w:eastAsia="Times New Roman" w:hAnsi="Times New Roman" w:cs="Times New Roman"/>
          <w:color w:val="000000" w:themeColor="text1"/>
          <w:sz w:val="24"/>
          <w:szCs w:val="24"/>
          <w:lang w:val="es-MX" w:eastAsia="es-MX"/>
        </w:rPr>
        <w:fldChar w:fldCharType="end"/>
      </w:r>
      <w:r w:rsidR="006D67BA" w:rsidRPr="00C37944">
        <w:rPr>
          <w:rFonts w:ascii="Times New Roman" w:eastAsia="Times New Roman" w:hAnsi="Times New Roman" w:cs="Times New Roman"/>
          <w:color w:val="000000" w:themeColor="text1"/>
          <w:sz w:val="24"/>
          <w:szCs w:val="24"/>
          <w:lang w:val="es-MX" w:eastAsia="es-MX"/>
        </w:rPr>
        <w:t>.</w:t>
      </w:r>
      <w:r w:rsidRPr="00C37944">
        <w:rPr>
          <w:rFonts w:ascii="Times New Roman" w:eastAsia="Times New Roman" w:hAnsi="Times New Roman" w:cs="Times New Roman"/>
          <w:color w:val="000000" w:themeColor="text1"/>
          <w:sz w:val="24"/>
          <w:szCs w:val="24"/>
          <w:lang w:val="es-MX" w:eastAsia="es-MX"/>
        </w:rPr>
        <w:t xml:space="preserve"> Estas energías han alcanzado un importante desarrollo tecnológico con menor impacto ambiental, convirtiéndolas en energías limpias asequibles con gran potencial energético no aprovechado en el país. En este sentido, la investigación </w:t>
      </w:r>
      <w:r w:rsidR="00FE6A7C" w:rsidRPr="00C37944">
        <w:rPr>
          <w:rFonts w:ascii="Times New Roman" w:eastAsia="Times New Roman" w:hAnsi="Times New Roman" w:cs="Times New Roman"/>
          <w:color w:val="000000" w:themeColor="text1"/>
          <w:sz w:val="24"/>
          <w:szCs w:val="24"/>
          <w:lang w:val="es-MX" w:eastAsia="es-MX"/>
        </w:rPr>
        <w:t>tuvo</w:t>
      </w:r>
      <w:r w:rsidRPr="00C37944">
        <w:rPr>
          <w:rFonts w:ascii="Times New Roman" w:eastAsia="Times New Roman" w:hAnsi="Times New Roman" w:cs="Times New Roman"/>
          <w:color w:val="000000" w:themeColor="text1"/>
          <w:sz w:val="24"/>
          <w:szCs w:val="24"/>
          <w:lang w:val="es-MX" w:eastAsia="es-MX"/>
        </w:rPr>
        <w:t xml:space="preserve"> por objeto determinar zonas óptimas para la prospección de recursos eólico y solar en Ecuador a través de Sistemas de Información Geográfica y Evaluación Multicriterio, y posteriormente, evaluar mediante un análisis pormenorizado la provincia del Azuay. La metodología utilizada fue Análisis Multicriterio basado en Lógica Difusa y Proceso Analítico Jerárquico denominada FAHP, misma que se desarrolló en tres etapas: 1) Taller Evaluación Multicriterio – TEMC, se preparó un taller participativo con </w:t>
      </w:r>
      <w:r w:rsidR="00FE6A7C" w:rsidRPr="00C37944">
        <w:rPr>
          <w:rFonts w:ascii="Times New Roman" w:eastAsia="Times New Roman" w:hAnsi="Times New Roman" w:cs="Times New Roman"/>
          <w:color w:val="000000" w:themeColor="text1"/>
          <w:sz w:val="24"/>
          <w:szCs w:val="24"/>
          <w:lang w:val="es-MX" w:eastAsia="es-MX"/>
        </w:rPr>
        <w:t xml:space="preserve">12 </w:t>
      </w:r>
      <w:r w:rsidRPr="00C37944">
        <w:rPr>
          <w:rFonts w:ascii="Times New Roman" w:eastAsia="Times New Roman" w:hAnsi="Times New Roman" w:cs="Times New Roman"/>
          <w:color w:val="000000" w:themeColor="text1"/>
          <w:sz w:val="24"/>
          <w:szCs w:val="24"/>
          <w:lang w:val="es-MX" w:eastAsia="es-MX"/>
        </w:rPr>
        <w:t xml:space="preserve">expertos técnicos y directivos de CELEC – EP e investigadores académicos para identificar, definir, estandarizar y jerarquizar variables y criterios; 2) </w:t>
      </w:r>
      <w:r w:rsidR="00C37944">
        <w:rPr>
          <w:rFonts w:ascii="Times New Roman" w:eastAsia="Times New Roman" w:hAnsi="Times New Roman" w:cs="Times New Roman"/>
          <w:color w:val="000000" w:themeColor="text1"/>
          <w:sz w:val="24"/>
          <w:szCs w:val="24"/>
          <w:lang w:val="es-MX" w:eastAsia="es-MX"/>
        </w:rPr>
        <w:t>La g</w:t>
      </w:r>
      <w:r w:rsidR="00C37944" w:rsidRPr="00C37944">
        <w:rPr>
          <w:rFonts w:ascii="Times New Roman" w:eastAsia="Times New Roman" w:hAnsi="Times New Roman" w:cs="Times New Roman"/>
          <w:color w:val="000000" w:themeColor="text1"/>
          <w:sz w:val="24"/>
          <w:szCs w:val="24"/>
          <w:lang w:val="es-MX" w:eastAsia="es-MX"/>
        </w:rPr>
        <w:t>eneración</w:t>
      </w:r>
      <w:r w:rsidRPr="00C37944">
        <w:rPr>
          <w:rFonts w:ascii="Times New Roman" w:eastAsia="Times New Roman" w:hAnsi="Times New Roman" w:cs="Times New Roman"/>
          <w:color w:val="000000" w:themeColor="text1"/>
          <w:sz w:val="24"/>
          <w:szCs w:val="24"/>
          <w:lang w:val="es-MX" w:eastAsia="es-MX"/>
        </w:rPr>
        <w:t xml:space="preserve"> de mapas de idoneidad</w:t>
      </w:r>
      <w:r w:rsidR="00C37944">
        <w:rPr>
          <w:rFonts w:ascii="Times New Roman" w:eastAsia="Times New Roman" w:hAnsi="Times New Roman" w:cs="Times New Roman"/>
          <w:color w:val="000000" w:themeColor="text1"/>
          <w:sz w:val="24"/>
          <w:szCs w:val="24"/>
          <w:lang w:val="es-MX" w:eastAsia="es-MX"/>
        </w:rPr>
        <w:t xml:space="preserve"> se realizó mediante el </w:t>
      </w:r>
      <w:r w:rsidR="00C37944" w:rsidRPr="00C37944">
        <w:rPr>
          <w:rFonts w:ascii="Times New Roman" w:eastAsia="Times New Roman" w:hAnsi="Times New Roman" w:cs="Times New Roman"/>
          <w:color w:val="000000" w:themeColor="text1"/>
          <w:sz w:val="24"/>
          <w:szCs w:val="24"/>
          <w:lang w:val="es-MX" w:eastAsia="es-MX"/>
        </w:rPr>
        <w:t xml:space="preserve">software </w:t>
      </w:r>
      <w:proofErr w:type="spellStart"/>
      <w:r w:rsidR="00C37944" w:rsidRPr="00C37944">
        <w:rPr>
          <w:rFonts w:ascii="Times New Roman" w:eastAsia="Times New Roman" w:hAnsi="Times New Roman" w:cs="Times New Roman"/>
          <w:color w:val="000000" w:themeColor="text1"/>
          <w:sz w:val="24"/>
          <w:szCs w:val="24"/>
          <w:lang w:val="es-MX" w:eastAsia="es-MX"/>
        </w:rPr>
        <w:t>TerrSeT</w:t>
      </w:r>
      <w:proofErr w:type="spellEnd"/>
      <w:r w:rsidR="00C37944" w:rsidRPr="00C37944">
        <w:rPr>
          <w:rFonts w:ascii="Times New Roman" w:eastAsia="Times New Roman" w:hAnsi="Times New Roman" w:cs="Times New Roman"/>
          <w:color w:val="000000" w:themeColor="text1"/>
          <w:sz w:val="24"/>
          <w:szCs w:val="24"/>
          <w:lang w:val="es-MX" w:eastAsia="es-MX"/>
        </w:rPr>
        <w:t xml:space="preserve"> 18,2 y ArcGIS</w:t>
      </w:r>
      <w:r w:rsidR="00C37944">
        <w:rPr>
          <w:rFonts w:ascii="Times New Roman" w:eastAsia="Times New Roman" w:hAnsi="Times New Roman" w:cs="Times New Roman"/>
          <w:color w:val="000000" w:themeColor="text1"/>
          <w:sz w:val="24"/>
          <w:szCs w:val="24"/>
          <w:lang w:val="es-MX" w:eastAsia="es-MX"/>
        </w:rPr>
        <w:t xml:space="preserve"> 10.6</w:t>
      </w:r>
      <w:r w:rsidRPr="00C37944">
        <w:rPr>
          <w:rFonts w:ascii="Times New Roman" w:eastAsia="Times New Roman" w:hAnsi="Times New Roman" w:cs="Times New Roman"/>
          <w:color w:val="000000" w:themeColor="text1"/>
          <w:sz w:val="24"/>
          <w:szCs w:val="24"/>
          <w:lang w:val="es-MX" w:eastAsia="es-MX"/>
        </w:rPr>
        <w:t>,</w:t>
      </w:r>
      <w:r w:rsidR="00C37944" w:rsidRPr="00C37944">
        <w:rPr>
          <w:rFonts w:ascii="Times New Roman" w:eastAsia="Times New Roman" w:hAnsi="Times New Roman" w:cs="Times New Roman"/>
          <w:color w:val="000000" w:themeColor="text1"/>
          <w:sz w:val="24"/>
          <w:szCs w:val="24"/>
          <w:lang w:val="es-MX" w:eastAsia="es-MX"/>
        </w:rPr>
        <w:t xml:space="preserve"> </w:t>
      </w:r>
      <w:r w:rsidR="00C37944">
        <w:rPr>
          <w:rFonts w:ascii="Times New Roman" w:eastAsia="Times New Roman" w:hAnsi="Times New Roman" w:cs="Times New Roman"/>
          <w:color w:val="000000" w:themeColor="text1"/>
          <w:sz w:val="24"/>
          <w:szCs w:val="24"/>
          <w:lang w:val="es-MX" w:eastAsia="es-MX"/>
        </w:rPr>
        <w:t xml:space="preserve">cuyos </w:t>
      </w:r>
      <w:r w:rsidR="00C37944" w:rsidRPr="00EF4AE1">
        <w:rPr>
          <w:rFonts w:ascii="Times New Roman" w:eastAsia="Times New Roman" w:hAnsi="Times New Roman" w:cs="Times New Roman"/>
          <w:i/>
          <w:iCs/>
          <w:color w:val="000000" w:themeColor="text1"/>
          <w:sz w:val="24"/>
          <w:szCs w:val="24"/>
          <w:lang w:val="es-MX" w:eastAsia="es-MX"/>
        </w:rPr>
        <w:t>inputs</w:t>
      </w:r>
      <w:r w:rsidR="00C37944">
        <w:rPr>
          <w:rFonts w:ascii="Times New Roman" w:eastAsia="Times New Roman" w:hAnsi="Times New Roman" w:cs="Times New Roman"/>
          <w:color w:val="000000" w:themeColor="text1"/>
          <w:sz w:val="24"/>
          <w:szCs w:val="24"/>
          <w:lang w:val="es-MX" w:eastAsia="es-MX"/>
        </w:rPr>
        <w:t xml:space="preserve"> fueron</w:t>
      </w:r>
      <w:r w:rsidRPr="00C37944">
        <w:rPr>
          <w:rFonts w:ascii="Times New Roman" w:eastAsia="Times New Roman" w:hAnsi="Times New Roman" w:cs="Times New Roman"/>
          <w:color w:val="000000" w:themeColor="text1"/>
          <w:sz w:val="24"/>
          <w:szCs w:val="24"/>
          <w:lang w:val="es-MX" w:eastAsia="es-MX"/>
        </w:rPr>
        <w:t xml:space="preserve"> consensuados </w:t>
      </w:r>
      <w:r w:rsidR="00C37944">
        <w:rPr>
          <w:rFonts w:ascii="Times New Roman" w:eastAsia="Times New Roman" w:hAnsi="Times New Roman" w:cs="Times New Roman"/>
          <w:color w:val="000000" w:themeColor="text1"/>
          <w:sz w:val="24"/>
          <w:szCs w:val="24"/>
          <w:lang w:val="es-MX" w:eastAsia="es-MX"/>
        </w:rPr>
        <w:t>en</w:t>
      </w:r>
      <w:r w:rsidRPr="00C37944">
        <w:rPr>
          <w:rFonts w:ascii="Times New Roman" w:eastAsia="Times New Roman" w:hAnsi="Times New Roman" w:cs="Times New Roman"/>
          <w:color w:val="000000" w:themeColor="text1"/>
          <w:sz w:val="24"/>
          <w:szCs w:val="24"/>
          <w:lang w:val="es-MX" w:eastAsia="es-MX"/>
        </w:rPr>
        <w:t xml:space="preserve"> la etapa 1 para desarrollar el modelo geoespacial e identificar zonas óptimas </w:t>
      </w:r>
      <w:r w:rsidR="00C37944">
        <w:rPr>
          <w:rFonts w:ascii="Times New Roman" w:eastAsia="Times New Roman" w:hAnsi="Times New Roman" w:cs="Times New Roman"/>
          <w:color w:val="000000" w:themeColor="text1"/>
          <w:sz w:val="24"/>
          <w:szCs w:val="24"/>
          <w:lang w:val="es-MX" w:eastAsia="es-MX"/>
        </w:rPr>
        <w:t>de</w:t>
      </w:r>
      <w:r w:rsidRPr="00C37944">
        <w:rPr>
          <w:rFonts w:ascii="Times New Roman" w:eastAsia="Times New Roman" w:hAnsi="Times New Roman" w:cs="Times New Roman"/>
          <w:color w:val="000000" w:themeColor="text1"/>
          <w:sz w:val="24"/>
          <w:szCs w:val="24"/>
          <w:lang w:val="es-MX" w:eastAsia="es-MX"/>
        </w:rPr>
        <w:t xml:space="preserve"> los recursos renovables</w:t>
      </w:r>
      <w:r w:rsidR="00C37944" w:rsidRPr="00C37944">
        <w:rPr>
          <w:rFonts w:ascii="Times New Roman" w:eastAsia="Times New Roman" w:hAnsi="Times New Roman" w:cs="Times New Roman"/>
          <w:color w:val="000000" w:themeColor="text1"/>
          <w:sz w:val="24"/>
          <w:szCs w:val="24"/>
          <w:lang w:val="es-MX" w:eastAsia="es-MX"/>
        </w:rPr>
        <w:t>,</w:t>
      </w:r>
      <w:r w:rsidR="00C37944">
        <w:rPr>
          <w:rFonts w:ascii="Times New Roman" w:eastAsia="Times New Roman" w:hAnsi="Times New Roman" w:cs="Times New Roman"/>
          <w:color w:val="000000" w:themeColor="text1"/>
          <w:sz w:val="24"/>
          <w:szCs w:val="24"/>
          <w:lang w:val="es-MX" w:eastAsia="es-MX"/>
        </w:rPr>
        <w:t xml:space="preserve"> </w:t>
      </w:r>
      <w:r w:rsidRPr="00C37944">
        <w:rPr>
          <w:rFonts w:ascii="Times New Roman" w:eastAsia="Times New Roman" w:hAnsi="Times New Roman" w:cs="Times New Roman"/>
          <w:color w:val="000000" w:themeColor="text1"/>
          <w:sz w:val="24"/>
          <w:szCs w:val="24"/>
          <w:lang w:val="es-MX" w:eastAsia="es-MX"/>
        </w:rPr>
        <w:t xml:space="preserve">y; </w:t>
      </w:r>
      <w:r w:rsidR="00C37944">
        <w:rPr>
          <w:rFonts w:ascii="Times New Roman" w:eastAsia="Times New Roman" w:hAnsi="Times New Roman" w:cs="Times New Roman"/>
          <w:color w:val="000000" w:themeColor="text1"/>
          <w:sz w:val="24"/>
          <w:szCs w:val="24"/>
          <w:lang w:val="es-MX" w:eastAsia="es-MX"/>
        </w:rPr>
        <w:t xml:space="preserve">la </w:t>
      </w:r>
      <w:r w:rsidRPr="00C37944">
        <w:rPr>
          <w:rFonts w:ascii="Times New Roman" w:eastAsia="Times New Roman" w:hAnsi="Times New Roman" w:cs="Times New Roman"/>
          <w:color w:val="000000" w:themeColor="text1"/>
          <w:sz w:val="24"/>
          <w:szCs w:val="24"/>
          <w:lang w:val="es-MX" w:eastAsia="es-MX"/>
        </w:rPr>
        <w:t xml:space="preserve">etapa 3), se evaluó y relacionó la compatibilidad de usos de suelo con las zonas optimas </w:t>
      </w:r>
      <w:r w:rsidRPr="00C37944">
        <w:rPr>
          <w:rFonts w:ascii="Times New Roman" w:eastAsia="Times New Roman" w:hAnsi="Times New Roman" w:cs="Times New Roman"/>
          <w:color w:val="000000" w:themeColor="text1"/>
          <w:sz w:val="24"/>
          <w:szCs w:val="24"/>
          <w:lang w:val="es-MX" w:eastAsia="es-MX"/>
        </w:rPr>
        <w:lastRenderedPageBreak/>
        <w:t>identificadas para la provincia del Azuay. Los resultados demostraron que en Ecuador</w:t>
      </w:r>
      <w:r w:rsidR="003C07DB">
        <w:rPr>
          <w:rFonts w:ascii="Times New Roman" w:eastAsia="Times New Roman" w:hAnsi="Times New Roman" w:cs="Times New Roman"/>
          <w:color w:val="000000" w:themeColor="text1"/>
          <w:sz w:val="24"/>
          <w:szCs w:val="24"/>
          <w:lang w:val="es-MX" w:eastAsia="es-MX"/>
        </w:rPr>
        <w:t xml:space="preserve"> </w:t>
      </w:r>
      <w:r w:rsidRPr="00C37944">
        <w:rPr>
          <w:rFonts w:ascii="Times New Roman" w:eastAsia="Times New Roman" w:hAnsi="Times New Roman" w:cs="Times New Roman"/>
          <w:color w:val="000000" w:themeColor="text1"/>
          <w:sz w:val="24"/>
          <w:szCs w:val="24"/>
          <w:lang w:val="es-MX" w:eastAsia="es-MX"/>
        </w:rPr>
        <w:t>existen zonas con alto potencial para el emplazamiento de energías renovables eólica y solar principalmente en la región andina</w:t>
      </w:r>
      <w:r w:rsidR="003C07DB">
        <w:rPr>
          <w:rFonts w:ascii="Times New Roman" w:eastAsia="Times New Roman" w:hAnsi="Times New Roman" w:cs="Times New Roman"/>
          <w:color w:val="000000" w:themeColor="text1"/>
          <w:sz w:val="24"/>
          <w:szCs w:val="24"/>
          <w:lang w:val="es-MX" w:eastAsia="es-MX"/>
        </w:rPr>
        <w:t xml:space="preserve"> y (solar)</w:t>
      </w:r>
      <w:r w:rsidRPr="00C37944">
        <w:rPr>
          <w:rFonts w:ascii="Times New Roman" w:eastAsia="Times New Roman" w:hAnsi="Times New Roman" w:cs="Times New Roman"/>
          <w:color w:val="000000" w:themeColor="text1"/>
          <w:sz w:val="24"/>
          <w:szCs w:val="24"/>
          <w:lang w:val="es-MX" w:eastAsia="es-MX"/>
        </w:rPr>
        <w:t xml:space="preserve">; de igual manera, en Azuay existe potencial eólico superior a 7 m/s y con idoneidad desde 0.3 en zonas de </w:t>
      </w:r>
      <w:proofErr w:type="spellStart"/>
      <w:r w:rsidRPr="00C37944">
        <w:rPr>
          <w:rFonts w:ascii="Times New Roman" w:eastAsia="Times New Roman" w:hAnsi="Times New Roman" w:cs="Times New Roman"/>
          <w:color w:val="000000" w:themeColor="text1"/>
          <w:sz w:val="24"/>
          <w:szCs w:val="24"/>
          <w:lang w:val="es-MX" w:eastAsia="es-MX"/>
        </w:rPr>
        <w:t>Molleturo</w:t>
      </w:r>
      <w:proofErr w:type="spellEnd"/>
      <w:r w:rsidRPr="00C37944">
        <w:rPr>
          <w:rFonts w:ascii="Times New Roman" w:eastAsia="Times New Roman" w:hAnsi="Times New Roman" w:cs="Times New Roman"/>
          <w:color w:val="000000" w:themeColor="text1"/>
          <w:sz w:val="24"/>
          <w:szCs w:val="24"/>
          <w:lang w:val="es-MX" w:eastAsia="es-MX"/>
        </w:rPr>
        <w:t xml:space="preserve">, Chaucha y San Felipe de Oña; mientras que el potencial solar se encuentra en los cantones de Oña, Santa Isabel y Nabón con un kWm2 superior a 1.750. A pesar de tener una moderada idoneidad en el recurso eólico, en Ecuador y la provincia del Azuay existe un alto potencial para el emplazamiento de energías renovables no convencionales dado sus condiciones ambientales, localización y relieve geográfico, debiendo ser considerado para el aprovechado de manera sustentable en la generación de energías limpias. </w:t>
      </w:r>
    </w:p>
    <w:p w14:paraId="53CE38AA" w14:textId="04E6E2FD" w:rsidR="00873F71" w:rsidRPr="00C37944" w:rsidRDefault="00873F71" w:rsidP="00873F71">
      <w:pPr>
        <w:spacing w:before="100" w:beforeAutospacing="1" w:after="100" w:afterAutospacing="1" w:line="240" w:lineRule="auto"/>
        <w:ind w:left="720"/>
        <w:jc w:val="both"/>
        <w:rPr>
          <w:rFonts w:ascii="Times New Roman" w:eastAsia="Times New Roman" w:hAnsi="Times New Roman" w:cs="Times New Roman"/>
          <w:b/>
          <w:bCs/>
          <w:color w:val="000000" w:themeColor="text1"/>
          <w:sz w:val="24"/>
          <w:szCs w:val="24"/>
          <w:lang w:val="es-MX" w:eastAsia="es-MX"/>
        </w:rPr>
      </w:pPr>
      <w:r w:rsidRPr="00C37944">
        <w:rPr>
          <w:rFonts w:ascii="Times New Roman" w:eastAsia="Times New Roman" w:hAnsi="Times New Roman" w:cs="Times New Roman"/>
          <w:b/>
          <w:bCs/>
          <w:color w:val="000000" w:themeColor="text1"/>
          <w:sz w:val="24"/>
          <w:szCs w:val="24"/>
          <w:lang w:val="es-MX" w:eastAsia="es-MX"/>
        </w:rPr>
        <w:t>Palabras clave</w:t>
      </w:r>
      <w:r w:rsidR="00FE6A7C" w:rsidRPr="00C37944">
        <w:rPr>
          <w:rFonts w:ascii="Times New Roman" w:eastAsia="Times New Roman" w:hAnsi="Times New Roman" w:cs="Times New Roman"/>
          <w:color w:val="000000" w:themeColor="text1"/>
          <w:sz w:val="24"/>
          <w:szCs w:val="24"/>
          <w:lang w:val="es-MX" w:eastAsia="es-MX"/>
        </w:rPr>
        <w:t>: evaluación multicriterio, energías renovables, l</w:t>
      </w:r>
      <w:r w:rsidR="00FE6A7C" w:rsidRPr="00C37944">
        <w:rPr>
          <w:rFonts w:ascii="Times New Roman" w:eastAsia="Times New Roman" w:hAnsi="Times New Roman" w:cs="Times New Roman"/>
          <w:color w:val="000000" w:themeColor="text1"/>
          <w:sz w:val="24"/>
          <w:szCs w:val="24"/>
          <w:lang w:val="es-MX" w:eastAsia="es-MX"/>
        </w:rPr>
        <w:t xml:space="preserve">ógica </w:t>
      </w:r>
      <w:r w:rsidR="00FE6A7C" w:rsidRPr="00C37944">
        <w:rPr>
          <w:rFonts w:ascii="Times New Roman" w:eastAsia="Times New Roman" w:hAnsi="Times New Roman" w:cs="Times New Roman"/>
          <w:color w:val="000000" w:themeColor="text1"/>
          <w:sz w:val="24"/>
          <w:szCs w:val="24"/>
          <w:lang w:val="es-MX" w:eastAsia="es-MX"/>
        </w:rPr>
        <w:t>d</w:t>
      </w:r>
      <w:r w:rsidR="00FE6A7C" w:rsidRPr="00C37944">
        <w:rPr>
          <w:rFonts w:ascii="Times New Roman" w:eastAsia="Times New Roman" w:hAnsi="Times New Roman" w:cs="Times New Roman"/>
          <w:color w:val="000000" w:themeColor="text1"/>
          <w:sz w:val="24"/>
          <w:szCs w:val="24"/>
          <w:lang w:val="es-MX" w:eastAsia="es-MX"/>
        </w:rPr>
        <w:t>ifusa y Proceso Analítico Jerárquico</w:t>
      </w:r>
      <w:r w:rsidR="00FE6A7C" w:rsidRPr="00C37944">
        <w:rPr>
          <w:rFonts w:ascii="Times New Roman" w:eastAsia="Times New Roman" w:hAnsi="Times New Roman" w:cs="Times New Roman"/>
          <w:color w:val="000000" w:themeColor="text1"/>
          <w:sz w:val="24"/>
          <w:szCs w:val="24"/>
          <w:lang w:val="es-MX" w:eastAsia="es-MX"/>
        </w:rPr>
        <w:t xml:space="preserve"> AHP. </w:t>
      </w:r>
    </w:p>
    <w:p w14:paraId="4E9F978D" w14:textId="77777777" w:rsidR="00FE6A7C" w:rsidRPr="00C37944" w:rsidRDefault="00FE6A7C" w:rsidP="00873F71">
      <w:pPr>
        <w:spacing w:before="100" w:beforeAutospacing="1" w:after="100" w:afterAutospacing="1" w:line="240" w:lineRule="auto"/>
        <w:ind w:left="720"/>
        <w:jc w:val="both"/>
        <w:rPr>
          <w:rFonts w:ascii="Times New Roman" w:eastAsia="Times New Roman" w:hAnsi="Times New Roman" w:cs="Times New Roman"/>
          <w:b/>
          <w:bCs/>
          <w:color w:val="000000" w:themeColor="text1"/>
          <w:sz w:val="24"/>
          <w:szCs w:val="24"/>
          <w:lang w:val="es-MX" w:eastAsia="es-MX"/>
        </w:rPr>
      </w:pPr>
    </w:p>
    <w:p w14:paraId="2960B4BD" w14:textId="77777777" w:rsidR="00873F71" w:rsidRPr="00C37944" w:rsidRDefault="00873F71" w:rsidP="00FE6A7C">
      <w:pPr>
        <w:spacing w:before="100" w:beforeAutospacing="1" w:after="100" w:afterAutospacing="1" w:line="240" w:lineRule="auto"/>
        <w:ind w:left="720"/>
        <w:jc w:val="both"/>
        <w:rPr>
          <w:rFonts w:ascii="Times New Roman" w:eastAsia="Times New Roman" w:hAnsi="Times New Roman" w:cs="Times New Roman"/>
          <w:b/>
          <w:bCs/>
          <w:color w:val="000000" w:themeColor="text1"/>
          <w:sz w:val="24"/>
          <w:szCs w:val="24"/>
          <w:lang w:val="es-MX" w:eastAsia="es-MX"/>
        </w:rPr>
      </w:pPr>
      <w:r w:rsidRPr="00C37944">
        <w:rPr>
          <w:rFonts w:ascii="Times New Roman" w:eastAsia="Times New Roman" w:hAnsi="Times New Roman" w:cs="Times New Roman"/>
          <w:b/>
          <w:bCs/>
          <w:color w:val="000000" w:themeColor="text1"/>
          <w:sz w:val="24"/>
          <w:szCs w:val="24"/>
          <w:lang w:val="es-MX" w:eastAsia="es-MX"/>
        </w:rPr>
        <w:t>Referencias bibliográficas</w:t>
      </w:r>
    </w:p>
    <w:bookmarkStart w:id="0" w:name="_GoBack"/>
    <w:p w14:paraId="4CE53E44" w14:textId="77777777" w:rsidR="006D67BA" w:rsidRPr="00C37944" w:rsidRDefault="006D67BA" w:rsidP="00FE6A7C">
      <w:pPr>
        <w:pStyle w:val="Bibliografa"/>
        <w:numPr>
          <w:ilvl w:val="0"/>
          <w:numId w:val="3"/>
        </w:numPr>
        <w:spacing w:line="276" w:lineRule="auto"/>
        <w:jc w:val="both"/>
        <w:rPr>
          <w:rFonts w:ascii="Times New Roman" w:eastAsia="Times New Roman" w:hAnsi="Times New Roman" w:cs="Times New Roman"/>
          <w:color w:val="000000" w:themeColor="text1"/>
          <w:sz w:val="24"/>
          <w:szCs w:val="24"/>
          <w:lang w:val="es-MX" w:eastAsia="es-MX"/>
        </w:rPr>
      </w:pPr>
      <w:r w:rsidRPr="00C37944">
        <w:rPr>
          <w:rFonts w:ascii="Times New Roman" w:eastAsia="Times New Roman" w:hAnsi="Times New Roman" w:cs="Times New Roman"/>
          <w:color w:val="000000" w:themeColor="text1"/>
          <w:sz w:val="24"/>
          <w:szCs w:val="24"/>
          <w:lang w:val="es-MX" w:eastAsia="es-MX"/>
        </w:rPr>
        <w:fldChar w:fldCharType="begin"/>
      </w:r>
      <w:r w:rsidRPr="00C37944">
        <w:rPr>
          <w:rFonts w:ascii="Times New Roman" w:eastAsia="Times New Roman" w:hAnsi="Times New Roman" w:cs="Times New Roman"/>
          <w:color w:val="000000" w:themeColor="text1"/>
          <w:sz w:val="24"/>
          <w:szCs w:val="24"/>
          <w:lang w:val="es-MX" w:eastAsia="es-MX"/>
        </w:rPr>
        <w:instrText xml:space="preserve"> ADDIN ZOTERO_BIBL {"uncited":[],"omitted":[],"custom":[]} CSL_BIBLIOGRAPHY </w:instrText>
      </w:r>
      <w:r w:rsidRPr="00C37944">
        <w:rPr>
          <w:rFonts w:ascii="Times New Roman" w:eastAsia="Times New Roman" w:hAnsi="Times New Roman" w:cs="Times New Roman"/>
          <w:color w:val="000000" w:themeColor="text1"/>
          <w:sz w:val="24"/>
          <w:szCs w:val="24"/>
          <w:lang w:val="es-MX" w:eastAsia="es-MX"/>
        </w:rPr>
        <w:fldChar w:fldCharType="separate"/>
      </w:r>
      <w:r w:rsidRPr="00C37944">
        <w:rPr>
          <w:rFonts w:ascii="Times New Roman" w:eastAsia="Times New Roman" w:hAnsi="Times New Roman" w:cs="Times New Roman"/>
          <w:color w:val="000000" w:themeColor="text1"/>
          <w:sz w:val="24"/>
          <w:szCs w:val="24"/>
          <w:lang w:val="es-MX" w:eastAsia="es-MX"/>
        </w:rPr>
        <w:t xml:space="preserve">Aydin, N. Y., </w:t>
      </w:r>
      <w:proofErr w:type="spellStart"/>
      <w:r w:rsidRPr="00C37944">
        <w:rPr>
          <w:rFonts w:ascii="Times New Roman" w:eastAsia="Times New Roman" w:hAnsi="Times New Roman" w:cs="Times New Roman"/>
          <w:color w:val="000000" w:themeColor="text1"/>
          <w:sz w:val="24"/>
          <w:szCs w:val="24"/>
          <w:lang w:val="es-MX" w:eastAsia="es-MX"/>
        </w:rPr>
        <w:t>Kentel</w:t>
      </w:r>
      <w:proofErr w:type="spellEnd"/>
      <w:r w:rsidRPr="00C37944">
        <w:rPr>
          <w:rFonts w:ascii="Times New Roman" w:eastAsia="Times New Roman" w:hAnsi="Times New Roman" w:cs="Times New Roman"/>
          <w:color w:val="000000" w:themeColor="text1"/>
          <w:sz w:val="24"/>
          <w:szCs w:val="24"/>
          <w:lang w:val="es-MX" w:eastAsia="es-MX"/>
        </w:rPr>
        <w:t xml:space="preserve">, E., &amp; </w:t>
      </w:r>
      <w:proofErr w:type="spellStart"/>
      <w:r w:rsidRPr="00C37944">
        <w:rPr>
          <w:rFonts w:ascii="Times New Roman" w:eastAsia="Times New Roman" w:hAnsi="Times New Roman" w:cs="Times New Roman"/>
          <w:color w:val="000000" w:themeColor="text1"/>
          <w:sz w:val="24"/>
          <w:szCs w:val="24"/>
          <w:lang w:val="es-MX" w:eastAsia="es-MX"/>
        </w:rPr>
        <w:t>Sebnem</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Duzgun</w:t>
      </w:r>
      <w:proofErr w:type="spellEnd"/>
      <w:r w:rsidRPr="00C37944">
        <w:rPr>
          <w:rFonts w:ascii="Times New Roman" w:eastAsia="Times New Roman" w:hAnsi="Times New Roman" w:cs="Times New Roman"/>
          <w:color w:val="000000" w:themeColor="text1"/>
          <w:sz w:val="24"/>
          <w:szCs w:val="24"/>
          <w:lang w:val="es-MX" w:eastAsia="es-MX"/>
        </w:rPr>
        <w:t>, H. (2013). GIS-</w:t>
      </w:r>
      <w:proofErr w:type="spellStart"/>
      <w:r w:rsidRPr="00C37944">
        <w:rPr>
          <w:rFonts w:ascii="Times New Roman" w:eastAsia="Times New Roman" w:hAnsi="Times New Roman" w:cs="Times New Roman"/>
          <w:color w:val="000000" w:themeColor="text1"/>
          <w:sz w:val="24"/>
          <w:szCs w:val="24"/>
          <w:lang w:val="es-MX" w:eastAsia="es-MX"/>
        </w:rPr>
        <w:t>based</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site</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selection</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methodology</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for</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hybrid</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renewable</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energy</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systems</w:t>
      </w:r>
      <w:proofErr w:type="spellEnd"/>
      <w:r w:rsidRPr="00C37944">
        <w:rPr>
          <w:rFonts w:ascii="Times New Roman" w:eastAsia="Times New Roman" w:hAnsi="Times New Roman" w:cs="Times New Roman"/>
          <w:color w:val="000000" w:themeColor="text1"/>
          <w:sz w:val="24"/>
          <w:szCs w:val="24"/>
          <w:lang w:val="es-MX" w:eastAsia="es-MX"/>
        </w:rPr>
        <w:t xml:space="preserve">: A case </w:t>
      </w:r>
      <w:proofErr w:type="spellStart"/>
      <w:r w:rsidRPr="00C37944">
        <w:rPr>
          <w:rFonts w:ascii="Times New Roman" w:eastAsia="Times New Roman" w:hAnsi="Times New Roman" w:cs="Times New Roman"/>
          <w:color w:val="000000" w:themeColor="text1"/>
          <w:sz w:val="24"/>
          <w:szCs w:val="24"/>
          <w:lang w:val="es-MX" w:eastAsia="es-MX"/>
        </w:rPr>
        <w:t>study</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from</w:t>
      </w:r>
      <w:proofErr w:type="spellEnd"/>
      <w:r w:rsidRPr="00C37944">
        <w:rPr>
          <w:rFonts w:ascii="Times New Roman" w:eastAsia="Times New Roman" w:hAnsi="Times New Roman" w:cs="Times New Roman"/>
          <w:color w:val="000000" w:themeColor="text1"/>
          <w:sz w:val="24"/>
          <w:szCs w:val="24"/>
          <w:lang w:val="es-MX" w:eastAsia="es-MX"/>
        </w:rPr>
        <w:t xml:space="preserve"> western </w:t>
      </w:r>
      <w:proofErr w:type="spellStart"/>
      <w:r w:rsidRPr="00C37944">
        <w:rPr>
          <w:rFonts w:ascii="Times New Roman" w:eastAsia="Times New Roman" w:hAnsi="Times New Roman" w:cs="Times New Roman"/>
          <w:color w:val="000000" w:themeColor="text1"/>
          <w:sz w:val="24"/>
          <w:szCs w:val="24"/>
          <w:lang w:val="es-MX" w:eastAsia="es-MX"/>
        </w:rPr>
        <w:t>Turkey</w:t>
      </w:r>
      <w:proofErr w:type="spellEnd"/>
      <w:r w:rsidRPr="00C37944">
        <w:rPr>
          <w:rFonts w:ascii="Times New Roman" w:eastAsia="Times New Roman" w:hAnsi="Times New Roman" w:cs="Times New Roman"/>
          <w:color w:val="000000" w:themeColor="text1"/>
          <w:sz w:val="24"/>
          <w:szCs w:val="24"/>
          <w:lang w:val="es-MX" w:eastAsia="es-MX"/>
        </w:rPr>
        <w:t xml:space="preserve">. Energy </w:t>
      </w:r>
      <w:proofErr w:type="spellStart"/>
      <w:r w:rsidRPr="00C37944">
        <w:rPr>
          <w:rFonts w:ascii="Times New Roman" w:eastAsia="Times New Roman" w:hAnsi="Times New Roman" w:cs="Times New Roman"/>
          <w:color w:val="000000" w:themeColor="text1"/>
          <w:sz w:val="24"/>
          <w:szCs w:val="24"/>
          <w:lang w:val="es-MX" w:eastAsia="es-MX"/>
        </w:rPr>
        <w:t>Conversion</w:t>
      </w:r>
      <w:proofErr w:type="spellEnd"/>
      <w:r w:rsidRPr="00C37944">
        <w:rPr>
          <w:rFonts w:ascii="Times New Roman" w:eastAsia="Times New Roman" w:hAnsi="Times New Roman" w:cs="Times New Roman"/>
          <w:color w:val="000000" w:themeColor="text1"/>
          <w:sz w:val="24"/>
          <w:szCs w:val="24"/>
          <w:lang w:val="es-MX" w:eastAsia="es-MX"/>
        </w:rPr>
        <w:t xml:space="preserve"> and Management, 70, 90-106. https://doi.org/10.1016/j.enconman.2013.02.004</w:t>
      </w:r>
    </w:p>
    <w:p w14:paraId="1192902C" w14:textId="77777777" w:rsidR="006D67BA" w:rsidRPr="00C37944" w:rsidRDefault="006D67BA" w:rsidP="00FE6A7C">
      <w:pPr>
        <w:pStyle w:val="Bibliografa"/>
        <w:numPr>
          <w:ilvl w:val="0"/>
          <w:numId w:val="3"/>
        </w:numPr>
        <w:spacing w:line="276" w:lineRule="auto"/>
        <w:jc w:val="both"/>
        <w:rPr>
          <w:rFonts w:ascii="Times New Roman" w:eastAsia="Times New Roman" w:hAnsi="Times New Roman" w:cs="Times New Roman"/>
          <w:color w:val="000000" w:themeColor="text1"/>
          <w:sz w:val="24"/>
          <w:szCs w:val="24"/>
          <w:lang w:val="es-MX" w:eastAsia="es-MX"/>
        </w:rPr>
      </w:pPr>
      <w:proofErr w:type="spellStart"/>
      <w:r w:rsidRPr="00C37944">
        <w:rPr>
          <w:rFonts w:ascii="Times New Roman" w:eastAsia="Times New Roman" w:hAnsi="Times New Roman" w:cs="Times New Roman"/>
          <w:color w:val="000000" w:themeColor="text1"/>
          <w:sz w:val="24"/>
          <w:szCs w:val="24"/>
          <w:lang w:val="es-MX" w:eastAsia="es-MX"/>
        </w:rPr>
        <w:t>Destek</w:t>
      </w:r>
      <w:proofErr w:type="spellEnd"/>
      <w:r w:rsidRPr="00C37944">
        <w:rPr>
          <w:rFonts w:ascii="Times New Roman" w:eastAsia="Times New Roman" w:hAnsi="Times New Roman" w:cs="Times New Roman"/>
          <w:color w:val="000000" w:themeColor="text1"/>
          <w:sz w:val="24"/>
          <w:szCs w:val="24"/>
          <w:lang w:val="es-MX" w:eastAsia="es-MX"/>
        </w:rPr>
        <w:t xml:space="preserve">, M. A., &amp; </w:t>
      </w:r>
      <w:proofErr w:type="spellStart"/>
      <w:r w:rsidRPr="00C37944">
        <w:rPr>
          <w:rFonts w:ascii="Times New Roman" w:eastAsia="Times New Roman" w:hAnsi="Times New Roman" w:cs="Times New Roman"/>
          <w:color w:val="000000" w:themeColor="text1"/>
          <w:sz w:val="24"/>
          <w:szCs w:val="24"/>
          <w:lang w:val="es-MX" w:eastAsia="es-MX"/>
        </w:rPr>
        <w:t>Sarkodie</w:t>
      </w:r>
      <w:proofErr w:type="spellEnd"/>
      <w:r w:rsidRPr="00C37944">
        <w:rPr>
          <w:rFonts w:ascii="Times New Roman" w:eastAsia="Times New Roman" w:hAnsi="Times New Roman" w:cs="Times New Roman"/>
          <w:color w:val="000000" w:themeColor="text1"/>
          <w:sz w:val="24"/>
          <w:szCs w:val="24"/>
          <w:lang w:val="es-MX" w:eastAsia="es-MX"/>
        </w:rPr>
        <w:t xml:space="preserve">, S. A. (2019). </w:t>
      </w:r>
      <w:proofErr w:type="spellStart"/>
      <w:r w:rsidRPr="00C37944">
        <w:rPr>
          <w:rFonts w:ascii="Times New Roman" w:eastAsia="Times New Roman" w:hAnsi="Times New Roman" w:cs="Times New Roman"/>
          <w:color w:val="000000" w:themeColor="text1"/>
          <w:sz w:val="24"/>
          <w:szCs w:val="24"/>
          <w:lang w:val="es-MX" w:eastAsia="es-MX"/>
        </w:rPr>
        <w:t>Investigation</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of</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environmental</w:t>
      </w:r>
      <w:proofErr w:type="spellEnd"/>
      <w:r w:rsidRPr="00C37944">
        <w:rPr>
          <w:rFonts w:ascii="Times New Roman" w:eastAsia="Times New Roman" w:hAnsi="Times New Roman" w:cs="Times New Roman"/>
          <w:color w:val="000000" w:themeColor="text1"/>
          <w:sz w:val="24"/>
          <w:szCs w:val="24"/>
          <w:lang w:val="es-MX" w:eastAsia="es-MX"/>
        </w:rPr>
        <w:t xml:space="preserve"> Kuznets curve </w:t>
      </w:r>
      <w:proofErr w:type="spellStart"/>
      <w:r w:rsidRPr="00C37944">
        <w:rPr>
          <w:rFonts w:ascii="Times New Roman" w:eastAsia="Times New Roman" w:hAnsi="Times New Roman" w:cs="Times New Roman"/>
          <w:color w:val="000000" w:themeColor="text1"/>
          <w:sz w:val="24"/>
          <w:szCs w:val="24"/>
          <w:lang w:val="es-MX" w:eastAsia="es-MX"/>
        </w:rPr>
        <w:t>for</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ecological</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footprint</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The</w:t>
      </w:r>
      <w:proofErr w:type="spellEnd"/>
      <w:r w:rsidRPr="00C37944">
        <w:rPr>
          <w:rFonts w:ascii="Times New Roman" w:eastAsia="Times New Roman" w:hAnsi="Times New Roman" w:cs="Times New Roman"/>
          <w:color w:val="000000" w:themeColor="text1"/>
          <w:sz w:val="24"/>
          <w:szCs w:val="24"/>
          <w:lang w:val="es-MX" w:eastAsia="es-MX"/>
        </w:rPr>
        <w:t xml:space="preserve"> role </w:t>
      </w:r>
      <w:proofErr w:type="spellStart"/>
      <w:r w:rsidRPr="00C37944">
        <w:rPr>
          <w:rFonts w:ascii="Times New Roman" w:eastAsia="Times New Roman" w:hAnsi="Times New Roman" w:cs="Times New Roman"/>
          <w:color w:val="000000" w:themeColor="text1"/>
          <w:sz w:val="24"/>
          <w:szCs w:val="24"/>
          <w:lang w:val="es-MX" w:eastAsia="es-MX"/>
        </w:rPr>
        <w:t>of</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energy</w:t>
      </w:r>
      <w:proofErr w:type="spellEnd"/>
      <w:r w:rsidRPr="00C37944">
        <w:rPr>
          <w:rFonts w:ascii="Times New Roman" w:eastAsia="Times New Roman" w:hAnsi="Times New Roman" w:cs="Times New Roman"/>
          <w:color w:val="000000" w:themeColor="text1"/>
          <w:sz w:val="24"/>
          <w:szCs w:val="24"/>
          <w:lang w:val="es-MX" w:eastAsia="es-MX"/>
        </w:rPr>
        <w:t xml:space="preserve"> and </w:t>
      </w:r>
      <w:proofErr w:type="spellStart"/>
      <w:r w:rsidRPr="00C37944">
        <w:rPr>
          <w:rFonts w:ascii="Times New Roman" w:eastAsia="Times New Roman" w:hAnsi="Times New Roman" w:cs="Times New Roman"/>
          <w:color w:val="000000" w:themeColor="text1"/>
          <w:sz w:val="24"/>
          <w:szCs w:val="24"/>
          <w:lang w:val="es-MX" w:eastAsia="es-MX"/>
        </w:rPr>
        <w:t>financial</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development</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Science</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of</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The</w:t>
      </w:r>
      <w:proofErr w:type="spellEnd"/>
      <w:r w:rsidRPr="00C37944">
        <w:rPr>
          <w:rFonts w:ascii="Times New Roman" w:eastAsia="Times New Roman" w:hAnsi="Times New Roman" w:cs="Times New Roman"/>
          <w:color w:val="000000" w:themeColor="text1"/>
          <w:sz w:val="24"/>
          <w:szCs w:val="24"/>
          <w:lang w:val="es-MX" w:eastAsia="es-MX"/>
        </w:rPr>
        <w:t xml:space="preserve"> Total </w:t>
      </w:r>
      <w:proofErr w:type="spellStart"/>
      <w:r w:rsidRPr="00C37944">
        <w:rPr>
          <w:rFonts w:ascii="Times New Roman" w:eastAsia="Times New Roman" w:hAnsi="Times New Roman" w:cs="Times New Roman"/>
          <w:color w:val="000000" w:themeColor="text1"/>
          <w:sz w:val="24"/>
          <w:szCs w:val="24"/>
          <w:lang w:val="es-MX" w:eastAsia="es-MX"/>
        </w:rPr>
        <w:t>Environment</w:t>
      </w:r>
      <w:proofErr w:type="spellEnd"/>
      <w:r w:rsidRPr="00C37944">
        <w:rPr>
          <w:rFonts w:ascii="Times New Roman" w:eastAsia="Times New Roman" w:hAnsi="Times New Roman" w:cs="Times New Roman"/>
          <w:color w:val="000000" w:themeColor="text1"/>
          <w:sz w:val="24"/>
          <w:szCs w:val="24"/>
          <w:lang w:val="es-MX" w:eastAsia="es-MX"/>
        </w:rPr>
        <w:t>, 650, 2483-2489. https://doi.org/10.1016/j.scitotenv.2018.10.017</w:t>
      </w:r>
    </w:p>
    <w:p w14:paraId="3EB196D1" w14:textId="77777777" w:rsidR="006D67BA" w:rsidRPr="00C37944" w:rsidRDefault="006D67BA" w:rsidP="00FE6A7C">
      <w:pPr>
        <w:pStyle w:val="Bibliografa"/>
        <w:numPr>
          <w:ilvl w:val="0"/>
          <w:numId w:val="3"/>
        </w:numPr>
        <w:spacing w:line="276" w:lineRule="auto"/>
        <w:jc w:val="both"/>
        <w:rPr>
          <w:rFonts w:ascii="Times New Roman" w:eastAsia="Times New Roman" w:hAnsi="Times New Roman" w:cs="Times New Roman"/>
          <w:color w:val="000000" w:themeColor="text1"/>
          <w:sz w:val="24"/>
          <w:szCs w:val="24"/>
          <w:lang w:val="es-MX" w:eastAsia="es-MX"/>
        </w:rPr>
      </w:pPr>
      <w:r w:rsidRPr="00C37944">
        <w:rPr>
          <w:rFonts w:ascii="Times New Roman" w:eastAsia="Times New Roman" w:hAnsi="Times New Roman" w:cs="Times New Roman"/>
          <w:color w:val="000000" w:themeColor="text1"/>
          <w:sz w:val="24"/>
          <w:szCs w:val="24"/>
          <w:lang w:val="es-MX" w:eastAsia="es-MX"/>
        </w:rPr>
        <w:t>Ministerio de Energía y Minas. (2022). Balance Energético Nacional 2021.</w:t>
      </w:r>
    </w:p>
    <w:p w14:paraId="3DF3978F" w14:textId="77777777" w:rsidR="006D67BA" w:rsidRPr="00C37944" w:rsidRDefault="006D67BA" w:rsidP="00FE6A7C">
      <w:pPr>
        <w:pStyle w:val="Bibliografa"/>
        <w:numPr>
          <w:ilvl w:val="0"/>
          <w:numId w:val="3"/>
        </w:numPr>
        <w:spacing w:line="276" w:lineRule="auto"/>
        <w:jc w:val="both"/>
        <w:rPr>
          <w:rFonts w:ascii="Times New Roman" w:eastAsia="Times New Roman" w:hAnsi="Times New Roman" w:cs="Times New Roman"/>
          <w:color w:val="000000" w:themeColor="text1"/>
          <w:sz w:val="24"/>
          <w:szCs w:val="24"/>
          <w:lang w:val="es-MX" w:eastAsia="es-MX"/>
        </w:rPr>
      </w:pPr>
      <w:proofErr w:type="spellStart"/>
      <w:r w:rsidRPr="00C37944">
        <w:rPr>
          <w:rFonts w:ascii="Times New Roman" w:eastAsia="Times New Roman" w:hAnsi="Times New Roman" w:cs="Times New Roman"/>
          <w:color w:val="000000" w:themeColor="text1"/>
          <w:sz w:val="24"/>
          <w:szCs w:val="24"/>
          <w:lang w:val="es-MX" w:eastAsia="es-MX"/>
        </w:rPr>
        <w:t>United</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Nations</w:t>
      </w:r>
      <w:proofErr w:type="spellEnd"/>
      <w:r w:rsidRPr="00C37944">
        <w:rPr>
          <w:rFonts w:ascii="Times New Roman" w:eastAsia="Times New Roman" w:hAnsi="Times New Roman" w:cs="Times New Roman"/>
          <w:color w:val="000000" w:themeColor="text1"/>
          <w:sz w:val="24"/>
          <w:szCs w:val="24"/>
          <w:lang w:val="es-MX" w:eastAsia="es-MX"/>
        </w:rPr>
        <w:t xml:space="preserve"> </w:t>
      </w:r>
      <w:proofErr w:type="spellStart"/>
      <w:r w:rsidRPr="00C37944">
        <w:rPr>
          <w:rFonts w:ascii="Times New Roman" w:eastAsia="Times New Roman" w:hAnsi="Times New Roman" w:cs="Times New Roman"/>
          <w:color w:val="000000" w:themeColor="text1"/>
          <w:sz w:val="24"/>
          <w:szCs w:val="24"/>
          <w:lang w:val="es-MX" w:eastAsia="es-MX"/>
        </w:rPr>
        <w:t>Climate</w:t>
      </w:r>
      <w:proofErr w:type="spellEnd"/>
      <w:r w:rsidRPr="00C37944">
        <w:rPr>
          <w:rFonts w:ascii="Times New Roman" w:eastAsia="Times New Roman" w:hAnsi="Times New Roman" w:cs="Times New Roman"/>
          <w:color w:val="000000" w:themeColor="text1"/>
          <w:sz w:val="24"/>
          <w:szCs w:val="24"/>
          <w:lang w:val="es-MX" w:eastAsia="es-MX"/>
        </w:rPr>
        <w:t xml:space="preserve"> Change. (2023). Cómo la energía hidroeléctrica puede ayudar a la acción climática | CMNUCC. https://unfccc.int/es/news/como-la-energia-hidroelectrica-puede-ayudar-a-la-accion-climatica</w:t>
      </w:r>
    </w:p>
    <w:p w14:paraId="7E028E79" w14:textId="2EE00856" w:rsidR="006A7673" w:rsidRPr="00C37944" w:rsidRDefault="006D67BA" w:rsidP="00FE6A7C">
      <w:pPr>
        <w:spacing w:line="276" w:lineRule="auto"/>
        <w:ind w:hanging="11"/>
        <w:jc w:val="both"/>
        <w:rPr>
          <w:rFonts w:ascii="Times New Roman" w:hAnsi="Times New Roman" w:cs="Times New Roman"/>
          <w:color w:val="000000" w:themeColor="text1"/>
          <w:sz w:val="24"/>
          <w:szCs w:val="24"/>
        </w:rPr>
      </w:pPr>
      <w:r w:rsidRPr="00C37944">
        <w:rPr>
          <w:rFonts w:ascii="Times New Roman" w:eastAsia="Times New Roman" w:hAnsi="Times New Roman" w:cs="Times New Roman"/>
          <w:color w:val="000000" w:themeColor="text1"/>
          <w:sz w:val="24"/>
          <w:szCs w:val="24"/>
          <w:lang w:val="es-MX" w:eastAsia="es-MX"/>
        </w:rPr>
        <w:fldChar w:fldCharType="end"/>
      </w:r>
      <w:bookmarkEnd w:id="0"/>
    </w:p>
    <w:sectPr w:rsidR="006A7673" w:rsidRPr="00C37944" w:rsidSect="00873F71">
      <w:pgSz w:w="12240" w:h="15840" w:code="1"/>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794"/>
    <w:multiLevelType w:val="multilevel"/>
    <w:tmpl w:val="37EE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C1155"/>
    <w:multiLevelType w:val="hybridMultilevel"/>
    <w:tmpl w:val="2DAC9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E15D9"/>
    <w:multiLevelType w:val="hybridMultilevel"/>
    <w:tmpl w:val="AFF4C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71"/>
    <w:rsid w:val="00087DAA"/>
    <w:rsid w:val="003C07DB"/>
    <w:rsid w:val="005B5267"/>
    <w:rsid w:val="006A7673"/>
    <w:rsid w:val="006D67BA"/>
    <w:rsid w:val="008131A8"/>
    <w:rsid w:val="00873F71"/>
    <w:rsid w:val="009756F6"/>
    <w:rsid w:val="00AE0D24"/>
    <w:rsid w:val="00BE0D87"/>
    <w:rsid w:val="00C37944"/>
    <w:rsid w:val="00D04B32"/>
    <w:rsid w:val="00EC7172"/>
    <w:rsid w:val="00EF4AE1"/>
    <w:rsid w:val="00FE6A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5666"/>
  <w15:chartTrackingRefBased/>
  <w15:docId w15:val="{7C1B4004-DB57-435C-B9D9-4E9711E2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04B32"/>
    <w:rPr>
      <w:b/>
      <w:bCs/>
    </w:rPr>
  </w:style>
  <w:style w:type="paragraph" w:styleId="Prrafodelista">
    <w:name w:val="List Paragraph"/>
    <w:basedOn w:val="Normal"/>
    <w:uiPriority w:val="34"/>
    <w:qFormat/>
    <w:rsid w:val="00D04B32"/>
    <w:pPr>
      <w:ind w:left="720"/>
      <w:contextualSpacing/>
    </w:pPr>
  </w:style>
  <w:style w:type="paragraph" w:styleId="Bibliografa">
    <w:name w:val="Bibliography"/>
    <w:basedOn w:val="Normal"/>
    <w:next w:val="Normal"/>
    <w:uiPriority w:val="37"/>
    <w:unhideWhenUsed/>
    <w:rsid w:val="006D67BA"/>
    <w:pPr>
      <w:spacing w:after="0" w:line="480" w:lineRule="auto"/>
      <w:ind w:left="720" w:hanging="720"/>
    </w:pPr>
  </w:style>
  <w:style w:type="character" w:styleId="Hipervnculo">
    <w:name w:val="Hyperlink"/>
    <w:basedOn w:val="Fuentedeprrafopredeter"/>
    <w:uiPriority w:val="99"/>
    <w:unhideWhenUsed/>
    <w:rsid w:val="003C07DB"/>
    <w:rPr>
      <w:color w:val="0563C1" w:themeColor="hyperlink"/>
      <w:u w:val="single"/>
    </w:rPr>
  </w:style>
  <w:style w:type="character" w:styleId="Mencinsinresolver">
    <w:name w:val="Unresolved Mention"/>
    <w:basedOn w:val="Fuentedeprrafopredeter"/>
    <w:uiPriority w:val="99"/>
    <w:semiHidden/>
    <w:unhideWhenUsed/>
    <w:rsid w:val="003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07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contreras@uazuay.edu.ec" TargetMode="External"/><Relationship Id="rId5" Type="http://schemas.openxmlformats.org/officeDocument/2006/relationships/hyperlink" Target="mailto:crtenesaca@uazuay.edu.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1702</Words>
  <Characters>9364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Tenesaca</dc:creator>
  <cp:keywords/>
  <dc:description/>
  <cp:lastModifiedBy>Carlos Tenesaca</cp:lastModifiedBy>
  <cp:revision>2</cp:revision>
  <dcterms:created xsi:type="dcterms:W3CDTF">2023-03-13T18:01:00Z</dcterms:created>
  <dcterms:modified xsi:type="dcterms:W3CDTF">2023-03-13T18:01:00Z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id="a9NHB8NX"/&gt;&lt;style id="http://www.zotero.org/styles/apa" locale="es-ES" hasBibliography="1" bibliographyStyleHasBeenSet="1"/&gt;&lt;prefs&gt;&lt;pref name="fieldType" value="Field"/&gt;&lt;/prefs&gt;&lt;/data&gt;</vt:lpwstr>
  </property>
</Properties>
</file>